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D265F2" w:rsidRPr="000C487B" w:rsidRDefault="00D265F2" w:rsidP="00452AB9">
      <w:pPr>
        <w:contextualSpacing/>
        <w:jc w:val="center"/>
        <w:rPr>
          <w:b/>
        </w:rPr>
      </w:pPr>
    </w:p>
    <w:p w:rsidR="00452AB9" w:rsidRPr="000C487B" w:rsidRDefault="00452AB9" w:rsidP="003E4034">
      <w:pPr>
        <w:contextualSpacing/>
        <w:jc w:val="center"/>
        <w:rPr>
          <w:b/>
        </w:rPr>
      </w:pPr>
      <w:r w:rsidRPr="000C487B">
        <w:rPr>
          <w:b/>
        </w:rPr>
        <w:t>Mec</w:t>
      </w:r>
      <w:r w:rsidR="006923C3" w:rsidRPr="000C487B">
        <w:rPr>
          <w:b/>
        </w:rPr>
        <w:t>hanical Skills Workshop Report 4</w:t>
      </w:r>
    </w:p>
    <w:p w:rsidR="00452AB9" w:rsidRPr="000C487B" w:rsidRDefault="00D265F2" w:rsidP="003E4034">
      <w:pPr>
        <w:contextualSpacing/>
        <w:jc w:val="center"/>
      </w:pPr>
      <w:r w:rsidRPr="000C487B">
        <w:t>Name</w:t>
      </w:r>
    </w:p>
    <w:p w:rsidR="00D265F2" w:rsidRPr="000C487B" w:rsidRDefault="00D265F2" w:rsidP="003E4034">
      <w:pPr>
        <w:contextualSpacing/>
        <w:jc w:val="center"/>
      </w:pPr>
      <w:r w:rsidRPr="000C487B">
        <w:t>Institution</w:t>
      </w:r>
    </w:p>
    <w:p w:rsidR="00D265F2" w:rsidRPr="000C487B" w:rsidRDefault="00D265F2" w:rsidP="003E4034">
      <w:pPr>
        <w:contextualSpacing/>
        <w:jc w:val="center"/>
      </w:pPr>
      <w:r w:rsidRPr="000C487B">
        <w:t>Date</w:t>
      </w:r>
    </w:p>
    <w:p w:rsidR="00452AB9" w:rsidRPr="000C487B" w:rsidRDefault="00452AB9" w:rsidP="003E4034">
      <w:pPr>
        <w:contextualSpacing/>
        <w:jc w:val="center"/>
        <w:rPr>
          <w:b/>
        </w:rPr>
      </w:pPr>
    </w:p>
    <w:p w:rsidR="00452AB9" w:rsidRPr="000C487B" w:rsidRDefault="00452AB9" w:rsidP="003E4034">
      <w:pPr>
        <w:contextualSpacing/>
        <w:jc w:val="center"/>
        <w:rPr>
          <w:b/>
        </w:rPr>
      </w:pPr>
    </w:p>
    <w:p w:rsidR="00452AB9" w:rsidRPr="000C487B" w:rsidRDefault="00452AB9" w:rsidP="003E4034">
      <w:pPr>
        <w:contextualSpacing/>
        <w:jc w:val="center"/>
        <w:rPr>
          <w:b/>
        </w:rPr>
      </w:pPr>
    </w:p>
    <w:p w:rsidR="00452AB9" w:rsidRPr="000C487B" w:rsidRDefault="00452AB9" w:rsidP="003E4034">
      <w:pPr>
        <w:contextualSpacing/>
        <w:jc w:val="center"/>
        <w:rPr>
          <w:b/>
        </w:rPr>
      </w:pPr>
    </w:p>
    <w:p w:rsidR="00D265F2" w:rsidRPr="000C487B" w:rsidRDefault="00D265F2" w:rsidP="003E4034">
      <w:pPr>
        <w:contextualSpacing/>
        <w:rPr>
          <w:b/>
        </w:rPr>
      </w:pPr>
    </w:p>
    <w:p w:rsidR="00814905" w:rsidRPr="000C487B" w:rsidRDefault="00814905" w:rsidP="003E4034">
      <w:pPr>
        <w:contextualSpacing/>
        <w:jc w:val="center"/>
        <w:rPr>
          <w:b/>
        </w:rPr>
      </w:pPr>
    </w:p>
    <w:p w:rsidR="00753850" w:rsidRPr="000C487B" w:rsidRDefault="00753850" w:rsidP="00753850">
      <w:pPr>
        <w:ind w:firstLine="0"/>
        <w:contextualSpacing/>
        <w:rPr>
          <w:b/>
        </w:rPr>
      </w:pPr>
    </w:p>
    <w:p w:rsidR="000C487B" w:rsidRPr="000C487B" w:rsidRDefault="00904D8E">
      <w:pPr>
        <w:pStyle w:val="TOC1"/>
        <w:tabs>
          <w:tab w:val="right" w:leader="dot" w:pos="9350"/>
        </w:tabs>
        <w:rPr>
          <w:rFonts w:asciiTheme="minorHAnsi" w:eastAsiaTheme="minorEastAsia" w:hAnsiTheme="minorHAnsi" w:cstheme="minorBidi"/>
          <w:noProof/>
          <w:sz w:val="22"/>
          <w:szCs w:val="22"/>
        </w:rPr>
      </w:pPr>
      <w:r w:rsidRPr="000C487B">
        <w:lastRenderedPageBreak/>
        <w:fldChar w:fldCharType="begin"/>
      </w:r>
      <w:r w:rsidRPr="000C487B">
        <w:instrText xml:space="preserve"> TOC \o "1-3" \h \z \u </w:instrText>
      </w:r>
      <w:r w:rsidRPr="000C487B">
        <w:fldChar w:fldCharType="separate"/>
      </w:r>
      <w:hyperlink w:anchor="_Toc56328017" w:history="1">
        <w:r w:rsidR="000C487B" w:rsidRPr="000C487B">
          <w:rPr>
            <w:rStyle w:val="Hyperlink"/>
            <w:noProof/>
            <w:color w:val="auto"/>
          </w:rPr>
          <w:t>Module 6</w:t>
        </w:r>
        <w:r w:rsidR="000C487B" w:rsidRPr="000C487B">
          <w:rPr>
            <w:noProof/>
            <w:webHidden/>
          </w:rPr>
          <w:tab/>
        </w:r>
        <w:r w:rsidR="000C487B" w:rsidRPr="000C487B">
          <w:rPr>
            <w:noProof/>
            <w:webHidden/>
          </w:rPr>
          <w:fldChar w:fldCharType="begin"/>
        </w:r>
        <w:r w:rsidR="000C487B" w:rsidRPr="000C487B">
          <w:rPr>
            <w:noProof/>
            <w:webHidden/>
          </w:rPr>
          <w:instrText xml:space="preserve"> PAGEREF _Toc56328017 \h </w:instrText>
        </w:r>
        <w:r w:rsidR="000C487B" w:rsidRPr="000C487B">
          <w:rPr>
            <w:noProof/>
            <w:webHidden/>
          </w:rPr>
        </w:r>
        <w:r w:rsidR="000C487B" w:rsidRPr="000C487B">
          <w:rPr>
            <w:noProof/>
            <w:webHidden/>
          </w:rPr>
          <w:fldChar w:fldCharType="separate"/>
        </w:r>
        <w:r w:rsidR="000C487B" w:rsidRPr="000C487B">
          <w:rPr>
            <w:noProof/>
            <w:webHidden/>
          </w:rPr>
          <w:t>3</w:t>
        </w:r>
        <w:r w:rsidR="000C487B" w:rsidRPr="000C487B">
          <w:rPr>
            <w:noProof/>
            <w:webHidden/>
          </w:rPr>
          <w:fldChar w:fldCharType="end"/>
        </w:r>
      </w:hyperlink>
    </w:p>
    <w:p w:rsidR="000C487B" w:rsidRPr="000C487B" w:rsidRDefault="000C487B">
      <w:pPr>
        <w:pStyle w:val="TOC1"/>
        <w:tabs>
          <w:tab w:val="right" w:leader="dot" w:pos="9350"/>
        </w:tabs>
        <w:rPr>
          <w:rFonts w:asciiTheme="minorHAnsi" w:eastAsiaTheme="minorEastAsia" w:hAnsiTheme="minorHAnsi" w:cstheme="minorBidi"/>
          <w:noProof/>
          <w:sz w:val="22"/>
          <w:szCs w:val="22"/>
        </w:rPr>
      </w:pPr>
      <w:hyperlink w:anchor="_Toc56328018" w:history="1">
        <w:r w:rsidRPr="000C487B">
          <w:rPr>
            <w:rStyle w:val="Hyperlink"/>
            <w:noProof/>
            <w:color w:val="auto"/>
          </w:rPr>
          <w:t>Lesson 10: Introduction</w:t>
        </w:r>
        <w:r w:rsidRPr="000C487B">
          <w:rPr>
            <w:rStyle w:val="Hyperlink"/>
            <w:bCs/>
            <w:noProof/>
            <w:color w:val="auto"/>
          </w:rPr>
          <w:t xml:space="preserve"> to Lathe Machine</w:t>
        </w:r>
        <w:r w:rsidRPr="000C487B">
          <w:rPr>
            <w:noProof/>
            <w:webHidden/>
          </w:rPr>
          <w:tab/>
        </w:r>
        <w:r w:rsidRPr="000C487B">
          <w:rPr>
            <w:noProof/>
            <w:webHidden/>
          </w:rPr>
          <w:fldChar w:fldCharType="begin"/>
        </w:r>
        <w:r w:rsidRPr="000C487B">
          <w:rPr>
            <w:noProof/>
            <w:webHidden/>
          </w:rPr>
          <w:instrText xml:space="preserve"> PAGEREF _Toc56328018 \h </w:instrText>
        </w:r>
        <w:r w:rsidRPr="000C487B">
          <w:rPr>
            <w:noProof/>
            <w:webHidden/>
          </w:rPr>
        </w:r>
        <w:r w:rsidRPr="000C487B">
          <w:rPr>
            <w:noProof/>
            <w:webHidden/>
          </w:rPr>
          <w:fldChar w:fldCharType="separate"/>
        </w:r>
        <w:r w:rsidRPr="000C487B">
          <w:rPr>
            <w:noProof/>
            <w:webHidden/>
          </w:rPr>
          <w:t>3</w:t>
        </w:r>
        <w:r w:rsidRPr="000C487B">
          <w:rPr>
            <w:noProof/>
            <w:webHidden/>
          </w:rPr>
          <w:fldChar w:fldCharType="end"/>
        </w:r>
      </w:hyperlink>
    </w:p>
    <w:p w:rsidR="000C487B" w:rsidRPr="000C487B" w:rsidRDefault="000C487B">
      <w:pPr>
        <w:pStyle w:val="TOC1"/>
        <w:tabs>
          <w:tab w:val="right" w:leader="dot" w:pos="9350"/>
        </w:tabs>
        <w:rPr>
          <w:rFonts w:asciiTheme="minorHAnsi" w:eastAsiaTheme="minorEastAsia" w:hAnsiTheme="minorHAnsi" w:cstheme="minorBidi"/>
          <w:noProof/>
          <w:sz w:val="22"/>
          <w:szCs w:val="22"/>
        </w:rPr>
      </w:pPr>
      <w:hyperlink w:anchor="_Toc56328019" w:history="1">
        <w:r w:rsidRPr="000C487B">
          <w:rPr>
            <w:rStyle w:val="Hyperlink"/>
            <w:noProof/>
            <w:color w:val="auto"/>
          </w:rPr>
          <w:t>Introduction</w:t>
        </w:r>
        <w:r w:rsidRPr="000C487B">
          <w:rPr>
            <w:noProof/>
            <w:webHidden/>
          </w:rPr>
          <w:tab/>
        </w:r>
        <w:r w:rsidRPr="000C487B">
          <w:rPr>
            <w:noProof/>
            <w:webHidden/>
          </w:rPr>
          <w:fldChar w:fldCharType="begin"/>
        </w:r>
        <w:r w:rsidRPr="000C487B">
          <w:rPr>
            <w:noProof/>
            <w:webHidden/>
          </w:rPr>
          <w:instrText xml:space="preserve"> PAGEREF _Toc56328019 \h </w:instrText>
        </w:r>
        <w:r w:rsidRPr="000C487B">
          <w:rPr>
            <w:noProof/>
            <w:webHidden/>
          </w:rPr>
        </w:r>
        <w:r w:rsidRPr="000C487B">
          <w:rPr>
            <w:noProof/>
            <w:webHidden/>
          </w:rPr>
          <w:fldChar w:fldCharType="separate"/>
        </w:r>
        <w:r w:rsidRPr="000C487B">
          <w:rPr>
            <w:noProof/>
            <w:webHidden/>
          </w:rPr>
          <w:t>3</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0" w:history="1">
        <w:r w:rsidRPr="000C487B">
          <w:rPr>
            <w:rStyle w:val="Hyperlink"/>
            <w:noProof/>
            <w:color w:val="auto"/>
          </w:rPr>
          <w:t>Lathe operations</w:t>
        </w:r>
        <w:r w:rsidRPr="000C487B">
          <w:rPr>
            <w:noProof/>
            <w:webHidden/>
          </w:rPr>
          <w:tab/>
        </w:r>
        <w:r w:rsidRPr="000C487B">
          <w:rPr>
            <w:noProof/>
            <w:webHidden/>
          </w:rPr>
          <w:fldChar w:fldCharType="begin"/>
        </w:r>
        <w:r w:rsidRPr="000C487B">
          <w:rPr>
            <w:noProof/>
            <w:webHidden/>
          </w:rPr>
          <w:instrText xml:space="preserve"> PAGEREF _Toc56328020 \h </w:instrText>
        </w:r>
        <w:r w:rsidRPr="000C487B">
          <w:rPr>
            <w:noProof/>
            <w:webHidden/>
          </w:rPr>
        </w:r>
        <w:r w:rsidRPr="000C487B">
          <w:rPr>
            <w:noProof/>
            <w:webHidden/>
          </w:rPr>
          <w:fldChar w:fldCharType="separate"/>
        </w:r>
        <w:r w:rsidRPr="000C487B">
          <w:rPr>
            <w:noProof/>
            <w:webHidden/>
          </w:rPr>
          <w:t>3</w:t>
        </w:r>
        <w:r w:rsidRPr="000C487B">
          <w:rPr>
            <w:noProof/>
            <w:webHidden/>
          </w:rPr>
          <w:fldChar w:fldCharType="end"/>
        </w:r>
      </w:hyperlink>
    </w:p>
    <w:p w:rsidR="000C487B" w:rsidRPr="000C487B" w:rsidRDefault="000C487B">
      <w:pPr>
        <w:pStyle w:val="TOC1"/>
        <w:tabs>
          <w:tab w:val="right" w:leader="dot" w:pos="9350"/>
        </w:tabs>
        <w:rPr>
          <w:rFonts w:asciiTheme="minorHAnsi" w:eastAsiaTheme="minorEastAsia" w:hAnsiTheme="minorHAnsi" w:cstheme="minorBidi"/>
          <w:noProof/>
          <w:sz w:val="22"/>
          <w:szCs w:val="22"/>
        </w:rPr>
      </w:pPr>
      <w:hyperlink w:anchor="_Toc56328021" w:history="1">
        <w:r w:rsidRPr="000C487B">
          <w:rPr>
            <w:rStyle w:val="Hyperlink"/>
            <w:noProof/>
            <w:color w:val="auto"/>
          </w:rPr>
          <w:t>Lesson 11: Introduction to Drilling Machine</w:t>
        </w:r>
        <w:r w:rsidRPr="000C487B">
          <w:rPr>
            <w:noProof/>
            <w:webHidden/>
          </w:rPr>
          <w:tab/>
        </w:r>
        <w:r w:rsidRPr="000C487B">
          <w:rPr>
            <w:noProof/>
            <w:webHidden/>
          </w:rPr>
          <w:fldChar w:fldCharType="begin"/>
        </w:r>
        <w:r w:rsidRPr="000C487B">
          <w:rPr>
            <w:noProof/>
            <w:webHidden/>
          </w:rPr>
          <w:instrText xml:space="preserve"> PAGEREF _Toc56328021 \h </w:instrText>
        </w:r>
        <w:r w:rsidRPr="000C487B">
          <w:rPr>
            <w:noProof/>
            <w:webHidden/>
          </w:rPr>
        </w:r>
        <w:r w:rsidRPr="000C487B">
          <w:rPr>
            <w:noProof/>
            <w:webHidden/>
          </w:rPr>
          <w:fldChar w:fldCharType="separate"/>
        </w:r>
        <w:r w:rsidRPr="000C487B">
          <w:rPr>
            <w:noProof/>
            <w:webHidden/>
          </w:rPr>
          <w:t>3</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2" w:history="1">
        <w:r w:rsidRPr="000C487B">
          <w:rPr>
            <w:rStyle w:val="Hyperlink"/>
            <w:noProof/>
            <w:color w:val="auto"/>
          </w:rPr>
          <w:t>Upright drilling machine</w:t>
        </w:r>
        <w:r w:rsidRPr="000C487B">
          <w:rPr>
            <w:noProof/>
            <w:webHidden/>
          </w:rPr>
          <w:tab/>
        </w:r>
        <w:r w:rsidRPr="000C487B">
          <w:rPr>
            <w:noProof/>
            <w:webHidden/>
          </w:rPr>
          <w:fldChar w:fldCharType="begin"/>
        </w:r>
        <w:r w:rsidRPr="000C487B">
          <w:rPr>
            <w:noProof/>
            <w:webHidden/>
          </w:rPr>
          <w:instrText xml:space="preserve"> PAGEREF _Toc56328022 \h </w:instrText>
        </w:r>
        <w:r w:rsidRPr="000C487B">
          <w:rPr>
            <w:noProof/>
            <w:webHidden/>
          </w:rPr>
        </w:r>
        <w:r w:rsidRPr="000C487B">
          <w:rPr>
            <w:noProof/>
            <w:webHidden/>
          </w:rPr>
          <w:fldChar w:fldCharType="separate"/>
        </w:r>
        <w:r w:rsidRPr="000C487B">
          <w:rPr>
            <w:noProof/>
            <w:webHidden/>
          </w:rPr>
          <w:t>3</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3" w:history="1">
        <w:r w:rsidRPr="000C487B">
          <w:rPr>
            <w:rStyle w:val="Hyperlink"/>
            <w:noProof/>
            <w:color w:val="auto"/>
          </w:rPr>
          <w:t>Radial drilling machine</w:t>
        </w:r>
        <w:r w:rsidRPr="000C487B">
          <w:rPr>
            <w:noProof/>
            <w:webHidden/>
          </w:rPr>
          <w:tab/>
        </w:r>
        <w:r w:rsidRPr="000C487B">
          <w:rPr>
            <w:noProof/>
            <w:webHidden/>
          </w:rPr>
          <w:fldChar w:fldCharType="begin"/>
        </w:r>
        <w:r w:rsidRPr="000C487B">
          <w:rPr>
            <w:noProof/>
            <w:webHidden/>
          </w:rPr>
          <w:instrText xml:space="preserve"> PAGEREF _Toc56328023 \h </w:instrText>
        </w:r>
        <w:r w:rsidRPr="000C487B">
          <w:rPr>
            <w:noProof/>
            <w:webHidden/>
          </w:rPr>
        </w:r>
        <w:r w:rsidRPr="000C487B">
          <w:rPr>
            <w:noProof/>
            <w:webHidden/>
          </w:rPr>
          <w:fldChar w:fldCharType="separate"/>
        </w:r>
        <w:r w:rsidRPr="000C487B">
          <w:rPr>
            <w:noProof/>
            <w:webHidden/>
          </w:rPr>
          <w:t>4</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4" w:history="1">
        <w:r w:rsidRPr="000C487B">
          <w:rPr>
            <w:rStyle w:val="Hyperlink"/>
            <w:noProof/>
            <w:color w:val="auto"/>
          </w:rPr>
          <w:t>Gang drilling machine</w:t>
        </w:r>
        <w:r w:rsidRPr="000C487B">
          <w:rPr>
            <w:noProof/>
            <w:webHidden/>
          </w:rPr>
          <w:tab/>
        </w:r>
        <w:r w:rsidRPr="000C487B">
          <w:rPr>
            <w:noProof/>
            <w:webHidden/>
          </w:rPr>
          <w:fldChar w:fldCharType="begin"/>
        </w:r>
        <w:r w:rsidRPr="000C487B">
          <w:rPr>
            <w:noProof/>
            <w:webHidden/>
          </w:rPr>
          <w:instrText xml:space="preserve"> PAGEREF _Toc56328024 \h </w:instrText>
        </w:r>
        <w:r w:rsidRPr="000C487B">
          <w:rPr>
            <w:noProof/>
            <w:webHidden/>
          </w:rPr>
        </w:r>
        <w:r w:rsidRPr="000C487B">
          <w:rPr>
            <w:noProof/>
            <w:webHidden/>
          </w:rPr>
          <w:fldChar w:fldCharType="separate"/>
        </w:r>
        <w:r w:rsidRPr="000C487B">
          <w:rPr>
            <w:noProof/>
            <w:webHidden/>
          </w:rPr>
          <w:t>4</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5" w:history="1">
        <w:r w:rsidRPr="000C487B">
          <w:rPr>
            <w:rStyle w:val="Hyperlink"/>
            <w:noProof/>
            <w:color w:val="auto"/>
          </w:rPr>
          <w:t>Drilling operations</w:t>
        </w:r>
        <w:r w:rsidRPr="000C487B">
          <w:rPr>
            <w:noProof/>
            <w:webHidden/>
          </w:rPr>
          <w:tab/>
        </w:r>
        <w:r w:rsidRPr="000C487B">
          <w:rPr>
            <w:noProof/>
            <w:webHidden/>
          </w:rPr>
          <w:fldChar w:fldCharType="begin"/>
        </w:r>
        <w:r w:rsidRPr="000C487B">
          <w:rPr>
            <w:noProof/>
            <w:webHidden/>
          </w:rPr>
          <w:instrText xml:space="preserve"> PAGEREF _Toc56328025 \h </w:instrText>
        </w:r>
        <w:r w:rsidRPr="000C487B">
          <w:rPr>
            <w:noProof/>
            <w:webHidden/>
          </w:rPr>
        </w:r>
        <w:r w:rsidRPr="000C487B">
          <w:rPr>
            <w:noProof/>
            <w:webHidden/>
          </w:rPr>
          <w:fldChar w:fldCharType="separate"/>
        </w:r>
        <w:r w:rsidRPr="000C487B">
          <w:rPr>
            <w:noProof/>
            <w:webHidden/>
          </w:rPr>
          <w:t>4</w:t>
        </w:r>
        <w:r w:rsidRPr="000C487B">
          <w:rPr>
            <w:noProof/>
            <w:webHidden/>
          </w:rPr>
          <w:fldChar w:fldCharType="end"/>
        </w:r>
      </w:hyperlink>
    </w:p>
    <w:p w:rsidR="000C487B" w:rsidRPr="000C487B" w:rsidRDefault="000C487B">
      <w:pPr>
        <w:pStyle w:val="TOC1"/>
        <w:tabs>
          <w:tab w:val="right" w:leader="dot" w:pos="9350"/>
        </w:tabs>
        <w:rPr>
          <w:rFonts w:asciiTheme="minorHAnsi" w:eastAsiaTheme="minorEastAsia" w:hAnsiTheme="minorHAnsi" w:cstheme="minorBidi"/>
          <w:noProof/>
          <w:sz w:val="22"/>
          <w:szCs w:val="22"/>
        </w:rPr>
      </w:pPr>
      <w:hyperlink w:anchor="_Toc56328026" w:history="1">
        <w:r w:rsidRPr="000C487B">
          <w:rPr>
            <w:rStyle w:val="Hyperlink"/>
            <w:noProof/>
            <w:color w:val="auto"/>
          </w:rPr>
          <w:t>Lesson 12: Introduction to Milling and Grinding</w:t>
        </w:r>
        <w:r w:rsidRPr="000C487B">
          <w:rPr>
            <w:noProof/>
            <w:webHidden/>
          </w:rPr>
          <w:tab/>
        </w:r>
        <w:r w:rsidRPr="000C487B">
          <w:rPr>
            <w:noProof/>
            <w:webHidden/>
          </w:rPr>
          <w:fldChar w:fldCharType="begin"/>
        </w:r>
        <w:r w:rsidRPr="000C487B">
          <w:rPr>
            <w:noProof/>
            <w:webHidden/>
          </w:rPr>
          <w:instrText xml:space="preserve"> PAGEREF _Toc56328026 \h </w:instrText>
        </w:r>
        <w:r w:rsidRPr="000C487B">
          <w:rPr>
            <w:noProof/>
            <w:webHidden/>
          </w:rPr>
        </w:r>
        <w:r w:rsidRPr="000C487B">
          <w:rPr>
            <w:noProof/>
            <w:webHidden/>
          </w:rPr>
          <w:fldChar w:fldCharType="separate"/>
        </w:r>
        <w:r w:rsidRPr="000C487B">
          <w:rPr>
            <w:noProof/>
            <w:webHidden/>
          </w:rPr>
          <w:t>4</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7" w:history="1">
        <w:r w:rsidRPr="000C487B">
          <w:rPr>
            <w:rStyle w:val="Hyperlink"/>
            <w:noProof/>
            <w:color w:val="auto"/>
          </w:rPr>
          <w:t>Milling</w:t>
        </w:r>
        <w:r w:rsidRPr="000C487B">
          <w:rPr>
            <w:noProof/>
            <w:webHidden/>
          </w:rPr>
          <w:tab/>
        </w:r>
        <w:r w:rsidRPr="000C487B">
          <w:rPr>
            <w:noProof/>
            <w:webHidden/>
          </w:rPr>
          <w:fldChar w:fldCharType="begin"/>
        </w:r>
        <w:r w:rsidRPr="000C487B">
          <w:rPr>
            <w:noProof/>
            <w:webHidden/>
          </w:rPr>
          <w:instrText xml:space="preserve"> PAGEREF _Toc56328027 \h </w:instrText>
        </w:r>
        <w:r w:rsidRPr="000C487B">
          <w:rPr>
            <w:noProof/>
            <w:webHidden/>
          </w:rPr>
        </w:r>
        <w:r w:rsidRPr="000C487B">
          <w:rPr>
            <w:noProof/>
            <w:webHidden/>
          </w:rPr>
          <w:fldChar w:fldCharType="separate"/>
        </w:r>
        <w:r w:rsidRPr="000C487B">
          <w:rPr>
            <w:noProof/>
            <w:webHidden/>
          </w:rPr>
          <w:t>4</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8" w:history="1">
        <w:r w:rsidRPr="000C487B">
          <w:rPr>
            <w:rStyle w:val="Hyperlink"/>
            <w:noProof/>
            <w:color w:val="auto"/>
          </w:rPr>
          <w:t>Types of cutters</w:t>
        </w:r>
        <w:r w:rsidRPr="000C487B">
          <w:rPr>
            <w:noProof/>
            <w:webHidden/>
          </w:rPr>
          <w:tab/>
        </w:r>
        <w:r w:rsidRPr="000C487B">
          <w:rPr>
            <w:noProof/>
            <w:webHidden/>
          </w:rPr>
          <w:fldChar w:fldCharType="begin"/>
        </w:r>
        <w:r w:rsidRPr="000C487B">
          <w:rPr>
            <w:noProof/>
            <w:webHidden/>
          </w:rPr>
          <w:instrText xml:space="preserve"> PAGEREF _Toc56328028 \h </w:instrText>
        </w:r>
        <w:r w:rsidRPr="000C487B">
          <w:rPr>
            <w:noProof/>
            <w:webHidden/>
          </w:rPr>
        </w:r>
        <w:r w:rsidRPr="000C487B">
          <w:rPr>
            <w:noProof/>
            <w:webHidden/>
          </w:rPr>
          <w:fldChar w:fldCharType="separate"/>
        </w:r>
        <w:r w:rsidRPr="000C487B">
          <w:rPr>
            <w:noProof/>
            <w:webHidden/>
          </w:rPr>
          <w:t>4</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29" w:history="1">
        <w:r w:rsidRPr="000C487B">
          <w:rPr>
            <w:rStyle w:val="Hyperlink"/>
            <w:noProof/>
            <w:color w:val="auto"/>
          </w:rPr>
          <w:t>Grinding</w:t>
        </w:r>
        <w:r w:rsidRPr="000C487B">
          <w:rPr>
            <w:noProof/>
            <w:webHidden/>
          </w:rPr>
          <w:tab/>
        </w:r>
        <w:r w:rsidRPr="000C487B">
          <w:rPr>
            <w:noProof/>
            <w:webHidden/>
          </w:rPr>
          <w:fldChar w:fldCharType="begin"/>
        </w:r>
        <w:r w:rsidRPr="000C487B">
          <w:rPr>
            <w:noProof/>
            <w:webHidden/>
          </w:rPr>
          <w:instrText xml:space="preserve"> PAGEREF _Toc56328029 \h </w:instrText>
        </w:r>
        <w:r w:rsidRPr="000C487B">
          <w:rPr>
            <w:noProof/>
            <w:webHidden/>
          </w:rPr>
        </w:r>
        <w:r w:rsidRPr="000C487B">
          <w:rPr>
            <w:noProof/>
            <w:webHidden/>
          </w:rPr>
          <w:fldChar w:fldCharType="separate"/>
        </w:r>
        <w:r w:rsidRPr="000C487B">
          <w:rPr>
            <w:noProof/>
            <w:webHidden/>
          </w:rPr>
          <w:t>5</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30" w:history="1">
        <w:r w:rsidRPr="000C487B">
          <w:rPr>
            <w:rStyle w:val="Hyperlink"/>
            <w:i/>
            <w:noProof/>
            <w:color w:val="auto"/>
          </w:rPr>
          <w:t>Grinding wheels</w:t>
        </w:r>
        <w:r w:rsidRPr="000C487B">
          <w:rPr>
            <w:noProof/>
            <w:webHidden/>
          </w:rPr>
          <w:tab/>
        </w:r>
        <w:r w:rsidRPr="000C487B">
          <w:rPr>
            <w:noProof/>
            <w:webHidden/>
          </w:rPr>
          <w:fldChar w:fldCharType="begin"/>
        </w:r>
        <w:r w:rsidRPr="000C487B">
          <w:rPr>
            <w:noProof/>
            <w:webHidden/>
          </w:rPr>
          <w:instrText xml:space="preserve"> PAGEREF _Toc56328030 \h </w:instrText>
        </w:r>
        <w:r w:rsidRPr="000C487B">
          <w:rPr>
            <w:noProof/>
            <w:webHidden/>
          </w:rPr>
        </w:r>
        <w:r w:rsidRPr="000C487B">
          <w:rPr>
            <w:noProof/>
            <w:webHidden/>
          </w:rPr>
          <w:fldChar w:fldCharType="separate"/>
        </w:r>
        <w:r w:rsidRPr="000C487B">
          <w:rPr>
            <w:noProof/>
            <w:webHidden/>
          </w:rPr>
          <w:t>5</w:t>
        </w:r>
        <w:r w:rsidRPr="000C487B">
          <w:rPr>
            <w:noProof/>
            <w:webHidden/>
          </w:rPr>
          <w:fldChar w:fldCharType="end"/>
        </w:r>
      </w:hyperlink>
    </w:p>
    <w:p w:rsidR="000C487B" w:rsidRPr="000C487B" w:rsidRDefault="000C487B">
      <w:pPr>
        <w:pStyle w:val="TOC1"/>
        <w:tabs>
          <w:tab w:val="right" w:leader="dot" w:pos="9350"/>
        </w:tabs>
        <w:rPr>
          <w:rFonts w:asciiTheme="minorHAnsi" w:eastAsiaTheme="minorEastAsia" w:hAnsiTheme="minorHAnsi" w:cstheme="minorBidi"/>
          <w:noProof/>
          <w:sz w:val="22"/>
          <w:szCs w:val="22"/>
        </w:rPr>
      </w:pPr>
      <w:hyperlink w:anchor="_Toc56328031" w:history="1">
        <w:r w:rsidRPr="000C487B">
          <w:rPr>
            <w:rStyle w:val="Hyperlink"/>
            <w:noProof/>
            <w:color w:val="auto"/>
          </w:rPr>
          <w:t>Lesson 13: Introduction to Shaper and Planer Machine, CNC Machines.</w:t>
        </w:r>
        <w:r w:rsidRPr="000C487B">
          <w:rPr>
            <w:noProof/>
            <w:webHidden/>
          </w:rPr>
          <w:tab/>
        </w:r>
        <w:r w:rsidRPr="000C487B">
          <w:rPr>
            <w:noProof/>
            <w:webHidden/>
          </w:rPr>
          <w:fldChar w:fldCharType="begin"/>
        </w:r>
        <w:r w:rsidRPr="000C487B">
          <w:rPr>
            <w:noProof/>
            <w:webHidden/>
          </w:rPr>
          <w:instrText xml:space="preserve"> PAGEREF _Toc56328031 \h </w:instrText>
        </w:r>
        <w:r w:rsidRPr="000C487B">
          <w:rPr>
            <w:noProof/>
            <w:webHidden/>
          </w:rPr>
        </w:r>
        <w:r w:rsidRPr="000C487B">
          <w:rPr>
            <w:noProof/>
            <w:webHidden/>
          </w:rPr>
          <w:fldChar w:fldCharType="separate"/>
        </w:r>
        <w:r w:rsidRPr="000C487B">
          <w:rPr>
            <w:noProof/>
            <w:webHidden/>
          </w:rPr>
          <w:t>5</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32" w:history="1">
        <w:r w:rsidRPr="000C487B">
          <w:rPr>
            <w:rStyle w:val="Hyperlink"/>
            <w:noProof/>
            <w:color w:val="auto"/>
          </w:rPr>
          <w:t>Shaper mechanism</w:t>
        </w:r>
        <w:r w:rsidRPr="000C487B">
          <w:rPr>
            <w:noProof/>
            <w:webHidden/>
          </w:rPr>
          <w:tab/>
        </w:r>
        <w:r w:rsidRPr="000C487B">
          <w:rPr>
            <w:noProof/>
            <w:webHidden/>
          </w:rPr>
          <w:fldChar w:fldCharType="begin"/>
        </w:r>
        <w:r w:rsidRPr="000C487B">
          <w:rPr>
            <w:noProof/>
            <w:webHidden/>
          </w:rPr>
          <w:instrText xml:space="preserve"> PAGEREF _Toc56328032 \h </w:instrText>
        </w:r>
        <w:r w:rsidRPr="000C487B">
          <w:rPr>
            <w:noProof/>
            <w:webHidden/>
          </w:rPr>
        </w:r>
        <w:r w:rsidRPr="000C487B">
          <w:rPr>
            <w:noProof/>
            <w:webHidden/>
          </w:rPr>
          <w:fldChar w:fldCharType="separate"/>
        </w:r>
        <w:r w:rsidRPr="000C487B">
          <w:rPr>
            <w:noProof/>
            <w:webHidden/>
          </w:rPr>
          <w:t>5</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33" w:history="1">
        <w:r w:rsidRPr="000C487B">
          <w:rPr>
            <w:rStyle w:val="Hyperlink"/>
            <w:noProof/>
            <w:color w:val="auto"/>
          </w:rPr>
          <w:t>Planer</w:t>
        </w:r>
        <w:r w:rsidRPr="000C487B">
          <w:rPr>
            <w:noProof/>
            <w:webHidden/>
          </w:rPr>
          <w:tab/>
        </w:r>
        <w:r w:rsidRPr="000C487B">
          <w:rPr>
            <w:noProof/>
            <w:webHidden/>
          </w:rPr>
          <w:fldChar w:fldCharType="begin"/>
        </w:r>
        <w:r w:rsidRPr="000C487B">
          <w:rPr>
            <w:noProof/>
            <w:webHidden/>
          </w:rPr>
          <w:instrText xml:space="preserve"> PAGEREF _Toc56328033 \h </w:instrText>
        </w:r>
        <w:r w:rsidRPr="000C487B">
          <w:rPr>
            <w:noProof/>
            <w:webHidden/>
          </w:rPr>
        </w:r>
        <w:r w:rsidRPr="000C487B">
          <w:rPr>
            <w:noProof/>
            <w:webHidden/>
          </w:rPr>
          <w:fldChar w:fldCharType="separate"/>
        </w:r>
        <w:r w:rsidRPr="000C487B">
          <w:rPr>
            <w:noProof/>
            <w:webHidden/>
          </w:rPr>
          <w:t>6</w:t>
        </w:r>
        <w:r w:rsidRPr="000C487B">
          <w:rPr>
            <w:noProof/>
            <w:webHidden/>
          </w:rPr>
          <w:fldChar w:fldCharType="end"/>
        </w:r>
      </w:hyperlink>
    </w:p>
    <w:p w:rsidR="000C487B" w:rsidRPr="000C487B" w:rsidRDefault="000C487B">
      <w:pPr>
        <w:pStyle w:val="TOC2"/>
        <w:tabs>
          <w:tab w:val="right" w:leader="dot" w:pos="9350"/>
        </w:tabs>
        <w:rPr>
          <w:rFonts w:asciiTheme="minorHAnsi" w:eastAsiaTheme="minorEastAsia" w:hAnsiTheme="minorHAnsi" w:cstheme="minorBidi"/>
          <w:noProof/>
          <w:sz w:val="22"/>
          <w:szCs w:val="22"/>
        </w:rPr>
      </w:pPr>
      <w:hyperlink w:anchor="_Toc56328034" w:history="1">
        <w:r w:rsidRPr="000C487B">
          <w:rPr>
            <w:rStyle w:val="Hyperlink"/>
            <w:noProof/>
            <w:color w:val="auto"/>
          </w:rPr>
          <w:t>NC-CNC machine tools</w:t>
        </w:r>
        <w:r w:rsidRPr="000C487B">
          <w:rPr>
            <w:noProof/>
            <w:webHidden/>
          </w:rPr>
          <w:tab/>
        </w:r>
        <w:r w:rsidRPr="000C487B">
          <w:rPr>
            <w:noProof/>
            <w:webHidden/>
          </w:rPr>
          <w:fldChar w:fldCharType="begin"/>
        </w:r>
        <w:r w:rsidRPr="000C487B">
          <w:rPr>
            <w:noProof/>
            <w:webHidden/>
          </w:rPr>
          <w:instrText xml:space="preserve"> PAGEREF _Toc56328034 \h </w:instrText>
        </w:r>
        <w:r w:rsidRPr="000C487B">
          <w:rPr>
            <w:noProof/>
            <w:webHidden/>
          </w:rPr>
        </w:r>
        <w:r w:rsidRPr="000C487B">
          <w:rPr>
            <w:noProof/>
            <w:webHidden/>
          </w:rPr>
          <w:fldChar w:fldCharType="separate"/>
        </w:r>
        <w:r w:rsidRPr="000C487B">
          <w:rPr>
            <w:noProof/>
            <w:webHidden/>
          </w:rPr>
          <w:t>6</w:t>
        </w:r>
        <w:r w:rsidRPr="000C487B">
          <w:rPr>
            <w:noProof/>
            <w:webHidden/>
          </w:rPr>
          <w:fldChar w:fldCharType="end"/>
        </w:r>
      </w:hyperlink>
    </w:p>
    <w:p w:rsidR="000C487B" w:rsidRPr="000C487B" w:rsidRDefault="000C487B">
      <w:pPr>
        <w:pStyle w:val="TOC1"/>
        <w:tabs>
          <w:tab w:val="right" w:leader="dot" w:pos="9350"/>
        </w:tabs>
        <w:rPr>
          <w:rFonts w:asciiTheme="minorHAnsi" w:eastAsiaTheme="minorEastAsia" w:hAnsiTheme="minorHAnsi" w:cstheme="minorBidi"/>
          <w:noProof/>
          <w:sz w:val="22"/>
          <w:szCs w:val="22"/>
        </w:rPr>
      </w:pPr>
      <w:hyperlink w:anchor="_Toc56328035" w:history="1">
        <w:r w:rsidRPr="000C487B">
          <w:rPr>
            <w:rStyle w:val="Hyperlink"/>
            <w:noProof/>
            <w:color w:val="auto"/>
          </w:rPr>
          <w:t>References</w:t>
        </w:r>
        <w:r w:rsidRPr="000C487B">
          <w:rPr>
            <w:noProof/>
            <w:webHidden/>
          </w:rPr>
          <w:tab/>
        </w:r>
        <w:r w:rsidRPr="000C487B">
          <w:rPr>
            <w:noProof/>
            <w:webHidden/>
          </w:rPr>
          <w:fldChar w:fldCharType="begin"/>
        </w:r>
        <w:r w:rsidRPr="000C487B">
          <w:rPr>
            <w:noProof/>
            <w:webHidden/>
          </w:rPr>
          <w:instrText xml:space="preserve"> PAGEREF _Toc56328035 \h </w:instrText>
        </w:r>
        <w:r w:rsidRPr="000C487B">
          <w:rPr>
            <w:noProof/>
            <w:webHidden/>
          </w:rPr>
        </w:r>
        <w:r w:rsidRPr="000C487B">
          <w:rPr>
            <w:noProof/>
            <w:webHidden/>
          </w:rPr>
          <w:fldChar w:fldCharType="separate"/>
        </w:r>
        <w:r w:rsidRPr="000C487B">
          <w:rPr>
            <w:noProof/>
            <w:webHidden/>
          </w:rPr>
          <w:t>7</w:t>
        </w:r>
        <w:r w:rsidRPr="000C487B">
          <w:rPr>
            <w:noProof/>
            <w:webHidden/>
          </w:rPr>
          <w:fldChar w:fldCharType="end"/>
        </w:r>
      </w:hyperlink>
    </w:p>
    <w:p w:rsidR="000C487B" w:rsidRPr="000C487B" w:rsidRDefault="00904D8E" w:rsidP="00904D8E">
      <w:pPr>
        <w:ind w:firstLine="0"/>
        <w:jc w:val="center"/>
      </w:pPr>
      <w:r w:rsidRPr="000C487B">
        <w:fldChar w:fldCharType="end"/>
      </w:r>
    </w:p>
    <w:p w:rsidR="0099301E" w:rsidRPr="000C487B" w:rsidRDefault="0099301E" w:rsidP="00904D8E">
      <w:pPr>
        <w:ind w:firstLine="0"/>
        <w:jc w:val="center"/>
        <w:rPr>
          <w:b/>
        </w:rPr>
      </w:pPr>
      <w:r w:rsidRPr="000C487B">
        <w:rPr>
          <w:b/>
        </w:rPr>
        <w:lastRenderedPageBreak/>
        <w:t>Mec</w:t>
      </w:r>
      <w:r w:rsidR="00743B35" w:rsidRPr="000C487B">
        <w:rPr>
          <w:b/>
        </w:rPr>
        <w:t>hanical Skills Workshop Report 4</w:t>
      </w:r>
    </w:p>
    <w:p w:rsidR="0099301E" w:rsidRPr="000C487B" w:rsidRDefault="0099301E" w:rsidP="00904D8E">
      <w:pPr>
        <w:pStyle w:val="Heading1"/>
        <w:jc w:val="center"/>
        <w:rPr>
          <w:rFonts w:ascii="Times New Roman" w:hAnsi="Times New Roman" w:cs="Times New Roman"/>
          <w:b/>
          <w:color w:val="auto"/>
          <w:sz w:val="24"/>
          <w:szCs w:val="24"/>
        </w:rPr>
      </w:pPr>
      <w:bookmarkStart w:id="0" w:name="_Toc56328017"/>
      <w:r w:rsidRPr="000C487B">
        <w:rPr>
          <w:rFonts w:ascii="Times New Roman" w:hAnsi="Times New Roman" w:cs="Times New Roman"/>
          <w:b/>
          <w:color w:val="auto"/>
          <w:sz w:val="24"/>
          <w:szCs w:val="24"/>
        </w:rPr>
        <w:t>Module 6</w:t>
      </w:r>
      <w:bookmarkEnd w:id="0"/>
    </w:p>
    <w:p w:rsidR="0099301E" w:rsidRPr="000C487B" w:rsidRDefault="0099301E" w:rsidP="00904D8E">
      <w:pPr>
        <w:pStyle w:val="Heading1"/>
        <w:jc w:val="center"/>
        <w:rPr>
          <w:rFonts w:ascii="Times New Roman" w:hAnsi="Times New Roman" w:cs="Times New Roman"/>
          <w:b/>
          <w:bCs/>
          <w:color w:val="auto"/>
          <w:sz w:val="24"/>
          <w:szCs w:val="24"/>
        </w:rPr>
      </w:pPr>
      <w:bookmarkStart w:id="1" w:name="_Toc56328018"/>
      <w:bookmarkStart w:id="2" w:name="_GoBack"/>
      <w:bookmarkEnd w:id="2"/>
      <w:r w:rsidRPr="000C487B">
        <w:rPr>
          <w:rFonts w:ascii="Times New Roman" w:hAnsi="Times New Roman" w:cs="Times New Roman"/>
          <w:b/>
          <w:color w:val="auto"/>
          <w:sz w:val="24"/>
          <w:szCs w:val="24"/>
        </w:rPr>
        <w:t>Lesson 10: Introduction</w:t>
      </w:r>
      <w:r w:rsidRPr="000C487B">
        <w:rPr>
          <w:rFonts w:ascii="Times New Roman" w:hAnsi="Times New Roman" w:cs="Times New Roman"/>
          <w:b/>
          <w:bCs/>
          <w:color w:val="auto"/>
          <w:sz w:val="24"/>
          <w:szCs w:val="24"/>
        </w:rPr>
        <w:t xml:space="preserve"> to Lathe Machine</w:t>
      </w:r>
      <w:bookmarkEnd w:id="1"/>
    </w:p>
    <w:p w:rsidR="0099301E" w:rsidRPr="000C487B" w:rsidRDefault="0099301E" w:rsidP="00904D8E">
      <w:pPr>
        <w:pStyle w:val="Heading1"/>
        <w:jc w:val="center"/>
        <w:rPr>
          <w:rFonts w:ascii="Times New Roman" w:hAnsi="Times New Roman" w:cs="Times New Roman"/>
          <w:b/>
          <w:color w:val="auto"/>
          <w:sz w:val="24"/>
          <w:szCs w:val="24"/>
        </w:rPr>
      </w:pPr>
      <w:bookmarkStart w:id="3" w:name="_Toc56328019"/>
      <w:r w:rsidRPr="000C487B">
        <w:rPr>
          <w:rFonts w:ascii="Times New Roman" w:hAnsi="Times New Roman" w:cs="Times New Roman"/>
          <w:b/>
          <w:color w:val="auto"/>
          <w:sz w:val="24"/>
          <w:szCs w:val="24"/>
        </w:rPr>
        <w:t>Introduction</w:t>
      </w:r>
      <w:bookmarkEnd w:id="3"/>
    </w:p>
    <w:p w:rsidR="002735AB" w:rsidRPr="000C487B" w:rsidRDefault="002735AB" w:rsidP="003E4034">
      <w:pPr>
        <w:tabs>
          <w:tab w:val="left" w:pos="1665"/>
        </w:tabs>
        <w:contextualSpacing/>
        <w:rPr>
          <w:bCs/>
        </w:rPr>
      </w:pPr>
      <w:r w:rsidRPr="000C487B">
        <w:rPr>
          <w:bCs/>
        </w:rPr>
        <w:t xml:space="preserve">The main function of a lathe is to remove metal from the work piece to the required shape and size. This is achieved by firmly and firmly fixing the </w:t>
      </w:r>
      <w:r w:rsidR="00990B80" w:rsidRPr="000C487B">
        <w:rPr>
          <w:bCs/>
        </w:rPr>
        <w:t>work</w:t>
      </w:r>
      <w:r w:rsidRPr="000C487B">
        <w:rPr>
          <w:bCs/>
        </w:rPr>
        <w:t xml:space="preserve">piece to the machine tool and then rotating it with respect to the cutting tool. This removes the metal from the </w:t>
      </w:r>
      <w:r w:rsidR="00990B80" w:rsidRPr="000C487B">
        <w:rPr>
          <w:bCs/>
        </w:rPr>
        <w:t>work</w:t>
      </w:r>
      <w:r w:rsidRPr="000C487B">
        <w:rPr>
          <w:bCs/>
        </w:rPr>
        <w:t>piece in the form of a chip.</w:t>
      </w:r>
    </w:p>
    <w:p w:rsidR="00B66CD8" w:rsidRPr="000C487B" w:rsidRDefault="00B66CD8" w:rsidP="00904D8E">
      <w:pPr>
        <w:pStyle w:val="Heading2"/>
        <w:jc w:val="center"/>
        <w:rPr>
          <w:rFonts w:ascii="Times New Roman" w:hAnsi="Times New Roman" w:cs="Times New Roman"/>
          <w:b/>
          <w:color w:val="auto"/>
          <w:sz w:val="24"/>
          <w:szCs w:val="24"/>
        </w:rPr>
      </w:pPr>
      <w:bookmarkStart w:id="4" w:name="_Toc56328020"/>
      <w:r w:rsidRPr="000C487B">
        <w:rPr>
          <w:rFonts w:ascii="Times New Roman" w:hAnsi="Times New Roman" w:cs="Times New Roman"/>
          <w:b/>
          <w:color w:val="auto"/>
          <w:sz w:val="24"/>
          <w:szCs w:val="24"/>
        </w:rPr>
        <w:t>Lathe operations</w:t>
      </w:r>
      <w:bookmarkEnd w:id="4"/>
    </w:p>
    <w:p w:rsidR="00B66CD8" w:rsidRPr="000C487B" w:rsidRDefault="00B66CD8" w:rsidP="003E4034">
      <w:pPr>
        <w:contextualSpacing/>
        <w:rPr>
          <w:bCs/>
        </w:rPr>
      </w:pPr>
      <w:r w:rsidRPr="000C487B">
        <w:rPr>
          <w:bCs/>
        </w:rPr>
        <w:t>With appropriate attachments and modifications, a lathe can be manufactured to perform any machining operations done on many general-purpose machines</w:t>
      </w:r>
      <w:r w:rsidR="00576D9D" w:rsidRPr="000C487B">
        <w:t xml:space="preserve"> (Alhendal, 2019).</w:t>
      </w:r>
      <w:r w:rsidRPr="000C487B">
        <w:rPr>
          <w:bCs/>
        </w:rPr>
        <w:t xml:space="preserve"> The operations usually performed on a lathe include turning, face turning, grooving, and drilling, boring, and thread cutting.</w:t>
      </w:r>
    </w:p>
    <w:p w:rsidR="006D42C0" w:rsidRPr="000C487B" w:rsidRDefault="006D42C0" w:rsidP="00904D8E">
      <w:pPr>
        <w:pStyle w:val="Heading1"/>
        <w:jc w:val="center"/>
        <w:rPr>
          <w:rFonts w:ascii="Times New Roman" w:hAnsi="Times New Roman" w:cs="Times New Roman"/>
          <w:b/>
          <w:color w:val="auto"/>
          <w:sz w:val="24"/>
          <w:szCs w:val="24"/>
        </w:rPr>
      </w:pPr>
      <w:bookmarkStart w:id="5" w:name="_Toc56328021"/>
      <w:r w:rsidRPr="000C487B">
        <w:rPr>
          <w:rFonts w:ascii="Times New Roman" w:hAnsi="Times New Roman" w:cs="Times New Roman"/>
          <w:b/>
          <w:color w:val="auto"/>
          <w:sz w:val="24"/>
          <w:szCs w:val="24"/>
        </w:rPr>
        <w:t>Lesson 11: Introduction to Drilling Machine</w:t>
      </w:r>
      <w:bookmarkEnd w:id="5"/>
    </w:p>
    <w:p w:rsidR="002735AB" w:rsidRPr="000C487B" w:rsidRDefault="002735AB" w:rsidP="003E4034">
      <w:pPr>
        <w:contextualSpacing/>
        <w:rPr>
          <w:bCs/>
        </w:rPr>
      </w:pPr>
      <w:r w:rsidRPr="000C487B">
        <w:rPr>
          <w:bCs/>
        </w:rPr>
        <w:t xml:space="preserve">Drilling machine is an important machine tool in the workshop. In terms of its importance, it is second only to lathes. It allows one to excavate quickly and at low cost. When a machine tool applies vertical pressure to make a hole, it is collectively called a drilling machine. </w:t>
      </w:r>
    </w:p>
    <w:p w:rsidR="00B12D27" w:rsidRPr="000C487B" w:rsidRDefault="00B12D27" w:rsidP="00904D8E">
      <w:pPr>
        <w:pStyle w:val="Heading2"/>
        <w:jc w:val="center"/>
        <w:rPr>
          <w:rFonts w:ascii="Times New Roman" w:hAnsi="Times New Roman" w:cs="Times New Roman"/>
          <w:b/>
          <w:color w:val="auto"/>
          <w:sz w:val="24"/>
          <w:szCs w:val="24"/>
        </w:rPr>
      </w:pPr>
      <w:bookmarkStart w:id="6" w:name="_Toc56328022"/>
      <w:r w:rsidRPr="000C487B">
        <w:rPr>
          <w:rFonts w:ascii="Times New Roman" w:hAnsi="Times New Roman" w:cs="Times New Roman"/>
          <w:b/>
          <w:color w:val="auto"/>
          <w:sz w:val="24"/>
          <w:szCs w:val="24"/>
        </w:rPr>
        <w:t>Upright drilling machine</w:t>
      </w:r>
      <w:bookmarkEnd w:id="6"/>
    </w:p>
    <w:p w:rsidR="002735AB" w:rsidRPr="000C487B" w:rsidRDefault="002735AB" w:rsidP="003E4034">
      <w:pPr>
        <w:contextualSpacing/>
        <w:rPr>
          <w:bCs/>
        </w:rPr>
      </w:pPr>
      <w:r w:rsidRPr="000C487B">
        <w:rPr>
          <w:bCs/>
        </w:rPr>
        <w:t xml:space="preserve">Upright drilling machines are designed to handle medium-sized </w:t>
      </w:r>
      <w:r w:rsidR="00990B80" w:rsidRPr="000C487B">
        <w:rPr>
          <w:bCs/>
        </w:rPr>
        <w:t>work</w:t>
      </w:r>
      <w:r w:rsidRPr="000C487B">
        <w:rPr>
          <w:bCs/>
        </w:rPr>
        <w:t>pieces. Vertical drilling machines can use multiple spindle speeds and feeds to drill different types of work pieces</w:t>
      </w:r>
    </w:p>
    <w:p w:rsidR="00ED68DA" w:rsidRPr="000C487B" w:rsidRDefault="00D625B7" w:rsidP="00904D8E">
      <w:pPr>
        <w:pStyle w:val="Heading2"/>
        <w:jc w:val="center"/>
        <w:rPr>
          <w:rFonts w:ascii="Times New Roman" w:hAnsi="Times New Roman" w:cs="Times New Roman"/>
          <w:b/>
          <w:color w:val="auto"/>
          <w:sz w:val="24"/>
          <w:szCs w:val="24"/>
        </w:rPr>
      </w:pPr>
      <w:bookmarkStart w:id="7" w:name="_Toc56328023"/>
      <w:r w:rsidRPr="000C487B">
        <w:rPr>
          <w:rFonts w:ascii="Times New Roman" w:hAnsi="Times New Roman" w:cs="Times New Roman"/>
          <w:b/>
          <w:color w:val="auto"/>
          <w:sz w:val="24"/>
          <w:szCs w:val="24"/>
        </w:rPr>
        <w:lastRenderedPageBreak/>
        <w:t>Radial d</w:t>
      </w:r>
      <w:r w:rsidR="009270C0" w:rsidRPr="000C487B">
        <w:rPr>
          <w:rFonts w:ascii="Times New Roman" w:hAnsi="Times New Roman" w:cs="Times New Roman"/>
          <w:b/>
          <w:color w:val="auto"/>
          <w:sz w:val="24"/>
          <w:szCs w:val="24"/>
        </w:rPr>
        <w:t>rill</w:t>
      </w:r>
      <w:r w:rsidRPr="000C487B">
        <w:rPr>
          <w:rFonts w:ascii="Times New Roman" w:hAnsi="Times New Roman" w:cs="Times New Roman"/>
          <w:b/>
          <w:color w:val="auto"/>
          <w:sz w:val="24"/>
          <w:szCs w:val="24"/>
        </w:rPr>
        <w:t>ing m</w:t>
      </w:r>
      <w:r w:rsidR="009270C0" w:rsidRPr="000C487B">
        <w:rPr>
          <w:rFonts w:ascii="Times New Roman" w:hAnsi="Times New Roman" w:cs="Times New Roman"/>
          <w:b/>
          <w:color w:val="auto"/>
          <w:sz w:val="24"/>
          <w:szCs w:val="24"/>
        </w:rPr>
        <w:t>achine</w:t>
      </w:r>
      <w:bookmarkEnd w:id="7"/>
    </w:p>
    <w:p w:rsidR="00972FE6" w:rsidRPr="000C487B" w:rsidRDefault="00972FE6" w:rsidP="00972FE6">
      <w:pPr>
        <w:contextualSpacing/>
        <w:rPr>
          <w:bCs/>
        </w:rPr>
      </w:pPr>
      <w:r w:rsidRPr="000C487B">
        <w:rPr>
          <w:bCs/>
        </w:rPr>
        <w:t>Radial drilling machines are suitable for drilling</w:t>
      </w:r>
      <w:r w:rsidR="00F549B1" w:rsidRPr="000C487B">
        <w:rPr>
          <w:bCs/>
        </w:rPr>
        <w:t xml:space="preserve"> different workpieces ranging from medium, large and heavy</w:t>
      </w:r>
      <w:r w:rsidR="00567C89" w:rsidRPr="000C487B">
        <w:rPr>
          <w:bCs/>
        </w:rPr>
        <w:t xml:space="preserve">. </w:t>
      </w:r>
    </w:p>
    <w:p w:rsidR="00ED68DA" w:rsidRPr="000C487B" w:rsidRDefault="00D625B7" w:rsidP="00904D8E">
      <w:pPr>
        <w:pStyle w:val="Heading2"/>
        <w:jc w:val="center"/>
        <w:rPr>
          <w:rFonts w:ascii="Times New Roman" w:hAnsi="Times New Roman" w:cs="Times New Roman"/>
          <w:b/>
          <w:color w:val="auto"/>
          <w:sz w:val="24"/>
          <w:szCs w:val="24"/>
        </w:rPr>
      </w:pPr>
      <w:bookmarkStart w:id="8" w:name="_Toc56328024"/>
      <w:r w:rsidRPr="000C487B">
        <w:rPr>
          <w:rFonts w:ascii="Times New Roman" w:hAnsi="Times New Roman" w:cs="Times New Roman"/>
          <w:b/>
          <w:color w:val="auto"/>
          <w:sz w:val="24"/>
          <w:szCs w:val="24"/>
        </w:rPr>
        <w:t>Gang drilling m</w:t>
      </w:r>
      <w:r w:rsidR="009270C0" w:rsidRPr="000C487B">
        <w:rPr>
          <w:rFonts w:ascii="Times New Roman" w:hAnsi="Times New Roman" w:cs="Times New Roman"/>
          <w:b/>
          <w:color w:val="auto"/>
          <w:sz w:val="24"/>
          <w:szCs w:val="24"/>
        </w:rPr>
        <w:t>achine</w:t>
      </w:r>
      <w:bookmarkEnd w:id="8"/>
    </w:p>
    <w:p w:rsidR="006923C3" w:rsidRPr="000C487B" w:rsidRDefault="009270C0" w:rsidP="006923C3">
      <w:pPr>
        <w:contextualSpacing/>
        <w:rPr>
          <w:bCs/>
        </w:rPr>
      </w:pPr>
      <w:r w:rsidRPr="000C487B">
        <w:rPr>
          <w:bCs/>
        </w:rPr>
        <w:t xml:space="preserve"> </w:t>
      </w:r>
      <w:r w:rsidR="00CC57EA" w:rsidRPr="000C487B">
        <w:rPr>
          <w:bCs/>
        </w:rPr>
        <w:t>This machine is called a pump drill machine and contains multiple uniaxial drilling strings which are p</w:t>
      </w:r>
      <w:r w:rsidR="00972FE6" w:rsidRPr="000C487B">
        <w:rPr>
          <w:bCs/>
        </w:rPr>
        <w:t xml:space="preserve">laced adjacent to each other </w:t>
      </w:r>
      <w:r w:rsidR="00CC57EA" w:rsidRPr="000C487B">
        <w:rPr>
          <w:bCs/>
        </w:rPr>
        <w:t>on a common base and have a common workbench</w:t>
      </w:r>
      <w:r w:rsidR="006923C3" w:rsidRPr="000C487B">
        <w:rPr>
          <w:bCs/>
        </w:rPr>
        <w:t>.</w:t>
      </w:r>
    </w:p>
    <w:p w:rsidR="00B66CD8" w:rsidRPr="000C487B" w:rsidRDefault="00D625B7" w:rsidP="00904D8E">
      <w:pPr>
        <w:pStyle w:val="Heading2"/>
        <w:jc w:val="center"/>
        <w:rPr>
          <w:rFonts w:ascii="Times New Roman" w:hAnsi="Times New Roman" w:cs="Times New Roman"/>
          <w:b/>
          <w:color w:val="auto"/>
          <w:sz w:val="24"/>
          <w:szCs w:val="24"/>
        </w:rPr>
      </w:pPr>
      <w:bookmarkStart w:id="9" w:name="_Toc56328025"/>
      <w:r w:rsidRPr="000C487B">
        <w:rPr>
          <w:rFonts w:ascii="Times New Roman" w:hAnsi="Times New Roman" w:cs="Times New Roman"/>
          <w:b/>
          <w:color w:val="auto"/>
          <w:sz w:val="24"/>
          <w:szCs w:val="24"/>
        </w:rPr>
        <w:t>Drilling o</w:t>
      </w:r>
      <w:r w:rsidR="009270C0" w:rsidRPr="000C487B">
        <w:rPr>
          <w:rFonts w:ascii="Times New Roman" w:hAnsi="Times New Roman" w:cs="Times New Roman"/>
          <w:b/>
          <w:color w:val="auto"/>
          <w:sz w:val="24"/>
          <w:szCs w:val="24"/>
        </w:rPr>
        <w:t>perations</w:t>
      </w:r>
      <w:bookmarkEnd w:id="9"/>
    </w:p>
    <w:p w:rsidR="00CC57EA" w:rsidRPr="000C487B" w:rsidRDefault="00CC57EA" w:rsidP="003E4034">
      <w:pPr>
        <w:contextualSpacing/>
        <w:rPr>
          <w:bCs/>
        </w:rPr>
      </w:pPr>
      <w:r w:rsidRPr="000C487B">
        <w:rPr>
          <w:b/>
          <w:bCs/>
        </w:rPr>
        <w:t>Drilling:</w:t>
      </w:r>
      <w:r w:rsidR="00972FE6" w:rsidRPr="000C487B">
        <w:rPr>
          <w:bCs/>
        </w:rPr>
        <w:t xml:space="preserve"> This is an operation which involves drilling</w:t>
      </w:r>
      <w:r w:rsidR="00CA3376" w:rsidRPr="000C487B">
        <w:rPr>
          <w:bCs/>
        </w:rPr>
        <w:t xml:space="preserve"> a round hole on</w:t>
      </w:r>
      <w:r w:rsidRPr="000C487B">
        <w:rPr>
          <w:bCs/>
        </w:rPr>
        <w:t xml:space="preserve"> work piece</w:t>
      </w:r>
      <w:r w:rsidR="00567C89" w:rsidRPr="000C487B">
        <w:rPr>
          <w:bCs/>
        </w:rPr>
        <w:t xml:space="preserve"> using a</w:t>
      </w:r>
      <w:r w:rsidRPr="000C487B">
        <w:rPr>
          <w:bCs/>
        </w:rPr>
        <w:t xml:space="preserve"> drill.</w:t>
      </w:r>
    </w:p>
    <w:p w:rsidR="00CC57EA" w:rsidRPr="000C487B" w:rsidRDefault="00CC57EA" w:rsidP="003E4034">
      <w:pPr>
        <w:contextualSpacing/>
        <w:rPr>
          <w:bCs/>
        </w:rPr>
      </w:pPr>
      <w:r w:rsidRPr="000C487B">
        <w:rPr>
          <w:bCs/>
        </w:rPr>
        <w:t xml:space="preserve"> </w:t>
      </w:r>
      <w:r w:rsidRPr="000C487B">
        <w:rPr>
          <w:b/>
          <w:bCs/>
        </w:rPr>
        <w:t>Hole Reamer:</w:t>
      </w:r>
      <w:r w:rsidR="00CA3376" w:rsidRPr="000C487B">
        <w:rPr>
          <w:bCs/>
        </w:rPr>
        <w:t xml:space="preserve"> It</w:t>
      </w:r>
      <w:r w:rsidRPr="000C487B">
        <w:rPr>
          <w:bCs/>
        </w:rPr>
        <w:t xml:space="preserve"> is a drill-created hole sizing and finishing operation. Reamers are perfo</w:t>
      </w:r>
      <w:r w:rsidR="00CA3376" w:rsidRPr="000C487B">
        <w:rPr>
          <w:bCs/>
        </w:rPr>
        <w:t>rmed by a reamer with some</w:t>
      </w:r>
      <w:r w:rsidRPr="000C487B">
        <w:rPr>
          <w:bCs/>
        </w:rPr>
        <w:t xml:space="preserve"> cutting edges</w:t>
      </w:r>
      <w:r w:rsidR="00CA3376" w:rsidRPr="000C487B">
        <w:rPr>
          <w:bCs/>
        </w:rPr>
        <w:t>.</w:t>
      </w:r>
    </w:p>
    <w:p w:rsidR="00CC57EA" w:rsidRPr="000C487B" w:rsidRDefault="00CC57EA" w:rsidP="003E4034">
      <w:pPr>
        <w:contextualSpacing/>
        <w:rPr>
          <w:bCs/>
        </w:rPr>
      </w:pPr>
      <w:r w:rsidRPr="000C487B">
        <w:rPr>
          <w:b/>
          <w:bCs/>
        </w:rPr>
        <w:t>Boring:</w:t>
      </w:r>
      <w:r w:rsidRPr="000C487B">
        <w:rPr>
          <w:bCs/>
        </w:rPr>
        <w:t xml:space="preserve"> This is the operation </w:t>
      </w:r>
      <w:r w:rsidR="00CA3376" w:rsidRPr="000C487B">
        <w:rPr>
          <w:bCs/>
        </w:rPr>
        <w:t xml:space="preserve">which involves </w:t>
      </w:r>
      <w:r w:rsidRPr="000C487B">
        <w:rPr>
          <w:bCs/>
        </w:rPr>
        <w:t>enlarging a hole through an adjustable cutting too</w:t>
      </w:r>
      <w:r w:rsidR="00CA3376" w:rsidRPr="000C487B">
        <w:rPr>
          <w:bCs/>
        </w:rPr>
        <w:t>l with a single cutting edge. This operation is done using a boring tool.</w:t>
      </w:r>
    </w:p>
    <w:p w:rsidR="00E54891" w:rsidRPr="000C487B" w:rsidRDefault="00E54891" w:rsidP="00904D8E">
      <w:pPr>
        <w:pStyle w:val="Heading1"/>
        <w:jc w:val="center"/>
        <w:rPr>
          <w:rFonts w:ascii="Times New Roman" w:hAnsi="Times New Roman" w:cs="Times New Roman"/>
          <w:b/>
          <w:color w:val="auto"/>
          <w:sz w:val="24"/>
          <w:szCs w:val="24"/>
        </w:rPr>
      </w:pPr>
      <w:bookmarkStart w:id="10" w:name="_Toc56328026"/>
      <w:r w:rsidRPr="000C487B">
        <w:rPr>
          <w:rFonts w:ascii="Times New Roman" w:hAnsi="Times New Roman" w:cs="Times New Roman"/>
          <w:b/>
          <w:color w:val="auto"/>
          <w:sz w:val="24"/>
          <w:szCs w:val="24"/>
        </w:rPr>
        <w:t>Lesson 12: Introduction to Milling and Grinding</w:t>
      </w:r>
      <w:bookmarkEnd w:id="10"/>
    </w:p>
    <w:p w:rsidR="0021653D" w:rsidRPr="000C487B" w:rsidRDefault="0021653D" w:rsidP="00904D8E">
      <w:pPr>
        <w:pStyle w:val="Heading2"/>
        <w:jc w:val="center"/>
        <w:rPr>
          <w:rFonts w:ascii="Times New Roman" w:hAnsi="Times New Roman" w:cs="Times New Roman"/>
          <w:b/>
          <w:color w:val="auto"/>
          <w:sz w:val="24"/>
          <w:szCs w:val="24"/>
        </w:rPr>
      </w:pPr>
      <w:bookmarkStart w:id="11" w:name="_Toc56328027"/>
      <w:r w:rsidRPr="000C487B">
        <w:rPr>
          <w:rFonts w:ascii="Times New Roman" w:hAnsi="Times New Roman" w:cs="Times New Roman"/>
          <w:b/>
          <w:color w:val="auto"/>
          <w:sz w:val="24"/>
          <w:szCs w:val="24"/>
        </w:rPr>
        <w:t>Milling</w:t>
      </w:r>
      <w:bookmarkEnd w:id="11"/>
    </w:p>
    <w:p w:rsidR="0021653D" w:rsidRPr="000C487B" w:rsidRDefault="0021653D" w:rsidP="003E4034">
      <w:pPr>
        <w:contextualSpacing/>
        <w:rPr>
          <w:bCs/>
        </w:rPr>
      </w:pPr>
      <w:r w:rsidRPr="000C487B">
        <w:rPr>
          <w:bCs/>
        </w:rPr>
        <w:t xml:space="preserve"> Milling is a machining operation that uses a multi-tooth rotating tool to remove excess material from a </w:t>
      </w:r>
      <w:r w:rsidR="00990B80" w:rsidRPr="000C487B">
        <w:rPr>
          <w:bCs/>
        </w:rPr>
        <w:t>work</w:t>
      </w:r>
      <w:r w:rsidRPr="000C487B">
        <w:rPr>
          <w:bCs/>
        </w:rPr>
        <w:t>piece. Many shapes of planes or curved surfaces can be processed by milling, with good finish and precision</w:t>
      </w:r>
    </w:p>
    <w:p w:rsidR="0021653D" w:rsidRPr="000C487B" w:rsidRDefault="0021653D" w:rsidP="00904D8E">
      <w:pPr>
        <w:pStyle w:val="Heading2"/>
        <w:jc w:val="center"/>
        <w:rPr>
          <w:rFonts w:ascii="Times New Roman" w:hAnsi="Times New Roman" w:cs="Times New Roman"/>
          <w:b/>
          <w:color w:val="auto"/>
          <w:sz w:val="24"/>
          <w:szCs w:val="24"/>
        </w:rPr>
      </w:pPr>
      <w:bookmarkStart w:id="12" w:name="_Toc56328028"/>
      <w:r w:rsidRPr="000C487B">
        <w:rPr>
          <w:rFonts w:ascii="Times New Roman" w:hAnsi="Times New Roman" w:cs="Times New Roman"/>
          <w:b/>
          <w:color w:val="auto"/>
          <w:sz w:val="24"/>
          <w:szCs w:val="24"/>
        </w:rPr>
        <w:t>Types of cutters</w:t>
      </w:r>
      <w:bookmarkEnd w:id="12"/>
    </w:p>
    <w:p w:rsidR="0021653D" w:rsidRPr="000C487B" w:rsidRDefault="0021653D" w:rsidP="003E4034">
      <w:pPr>
        <w:contextualSpacing/>
        <w:rPr>
          <w:bCs/>
        </w:rPr>
      </w:pPr>
      <w:r w:rsidRPr="000C487B">
        <w:rPr>
          <w:b/>
          <w:bCs/>
        </w:rPr>
        <w:t>Plain milling cutters:</w:t>
      </w:r>
      <w:r w:rsidR="00420FA8" w:rsidRPr="000C487B">
        <w:rPr>
          <w:bCs/>
        </w:rPr>
        <w:t xml:space="preserve"> A</w:t>
      </w:r>
      <w:r w:rsidRPr="000C487B">
        <w:rPr>
          <w:bCs/>
        </w:rPr>
        <w:t>re disc-shaped milling cutters with only teeth on the circumfer</w:t>
      </w:r>
      <w:r w:rsidR="00904D8E" w:rsidRPr="000C487B">
        <w:rPr>
          <w:bCs/>
        </w:rPr>
        <w:t>ence and no teeth on the side.</w:t>
      </w:r>
    </w:p>
    <w:p w:rsidR="006923C3" w:rsidRPr="000C487B" w:rsidRDefault="0021653D" w:rsidP="003E4034">
      <w:pPr>
        <w:contextualSpacing/>
        <w:rPr>
          <w:bCs/>
        </w:rPr>
      </w:pPr>
      <w:r w:rsidRPr="000C487B">
        <w:rPr>
          <w:b/>
          <w:bCs/>
        </w:rPr>
        <w:lastRenderedPageBreak/>
        <w:t>Side and face cutters tools:</w:t>
      </w:r>
      <w:r w:rsidRPr="000C487B">
        <w:rPr>
          <w:bCs/>
        </w:rPr>
        <w:t xml:space="preserve"> These tools are similar to ordinary cutters, except that they have teeth on one or both sides and on the periphery. </w:t>
      </w:r>
    </w:p>
    <w:p w:rsidR="004E6DB7" w:rsidRPr="000C487B" w:rsidRDefault="0021653D" w:rsidP="003E4034">
      <w:pPr>
        <w:contextualSpacing/>
        <w:rPr>
          <w:bCs/>
        </w:rPr>
      </w:pPr>
      <w:r w:rsidRPr="000C487B">
        <w:rPr>
          <w:b/>
          <w:bCs/>
        </w:rPr>
        <w:t>Angle milling cutters:</w:t>
      </w:r>
      <w:r w:rsidRPr="000C487B">
        <w:rPr>
          <w:bCs/>
        </w:rPr>
        <w:t xml:space="preserve"> The teeth on these milling cutters cut on the conical surfa</w:t>
      </w:r>
      <w:r w:rsidR="004E6DB7" w:rsidRPr="000C487B">
        <w:rPr>
          <w:bCs/>
        </w:rPr>
        <w:t>ce. They</w:t>
      </w:r>
      <w:r w:rsidRPr="000C487B">
        <w:rPr>
          <w:bCs/>
        </w:rPr>
        <w:t xml:space="preserve"> are used for processing dovetails, ra</w:t>
      </w:r>
      <w:r w:rsidR="004E6DB7" w:rsidRPr="000C487B">
        <w:rPr>
          <w:bCs/>
        </w:rPr>
        <w:t>tchets, grooves on reamers.</w:t>
      </w:r>
    </w:p>
    <w:p w:rsidR="004E6DB7" w:rsidRPr="000C487B" w:rsidRDefault="004E6DB7" w:rsidP="00904D8E">
      <w:pPr>
        <w:pStyle w:val="Heading2"/>
        <w:jc w:val="center"/>
        <w:rPr>
          <w:rFonts w:ascii="Times New Roman" w:hAnsi="Times New Roman" w:cs="Times New Roman"/>
          <w:b/>
          <w:color w:val="auto"/>
          <w:sz w:val="24"/>
          <w:szCs w:val="24"/>
        </w:rPr>
      </w:pPr>
      <w:bookmarkStart w:id="13" w:name="_Toc56328029"/>
      <w:r w:rsidRPr="000C487B">
        <w:rPr>
          <w:rFonts w:ascii="Times New Roman" w:hAnsi="Times New Roman" w:cs="Times New Roman"/>
          <w:b/>
          <w:color w:val="auto"/>
          <w:sz w:val="24"/>
          <w:szCs w:val="24"/>
        </w:rPr>
        <w:t>Grinding</w:t>
      </w:r>
      <w:bookmarkEnd w:id="13"/>
    </w:p>
    <w:p w:rsidR="004E6DB7" w:rsidRPr="000C487B" w:rsidRDefault="0021653D" w:rsidP="003E4034">
      <w:pPr>
        <w:contextualSpacing/>
        <w:rPr>
          <w:bCs/>
        </w:rPr>
      </w:pPr>
      <w:r w:rsidRPr="000C487B">
        <w:rPr>
          <w:bCs/>
        </w:rPr>
        <w:t>Grinding is a metal cutting operation performed by a rota</w:t>
      </w:r>
      <w:r w:rsidR="004E6DB7" w:rsidRPr="000C487B">
        <w:rPr>
          <w:bCs/>
        </w:rPr>
        <w:t>ting grinding wheel as a tool. It is u</w:t>
      </w:r>
      <w:r w:rsidRPr="000C487B">
        <w:rPr>
          <w:bCs/>
        </w:rPr>
        <w:t xml:space="preserve">sually used to complete </w:t>
      </w:r>
      <w:r w:rsidR="004E6DB7" w:rsidRPr="000C487B">
        <w:rPr>
          <w:bCs/>
        </w:rPr>
        <w:t>work pieces</w:t>
      </w:r>
      <w:r w:rsidRPr="000C487B">
        <w:rPr>
          <w:bCs/>
        </w:rPr>
        <w:t xml:space="preserve"> that must show high surface quality, shape and dimensional accuracy. In most cases, grinding is a finishing operation, because in m</w:t>
      </w:r>
      <w:r w:rsidR="004E6DB7" w:rsidRPr="000C487B">
        <w:rPr>
          <w:bCs/>
        </w:rPr>
        <w:t xml:space="preserve">ost of </w:t>
      </w:r>
      <w:r w:rsidRPr="000C487B">
        <w:rPr>
          <w:bCs/>
        </w:rPr>
        <w:t>operations, it removes very little metal</w:t>
      </w:r>
      <w:r w:rsidR="004E6DB7" w:rsidRPr="000C487B">
        <w:rPr>
          <w:bCs/>
        </w:rPr>
        <w:t xml:space="preserve">. </w:t>
      </w:r>
    </w:p>
    <w:p w:rsidR="00431A93" w:rsidRPr="000C487B" w:rsidRDefault="00431A93" w:rsidP="00904D8E">
      <w:pPr>
        <w:pStyle w:val="Heading2"/>
        <w:jc w:val="center"/>
        <w:rPr>
          <w:rFonts w:ascii="Times New Roman" w:hAnsi="Times New Roman" w:cs="Times New Roman"/>
          <w:b/>
          <w:i/>
          <w:color w:val="auto"/>
          <w:sz w:val="24"/>
          <w:szCs w:val="24"/>
        </w:rPr>
      </w:pPr>
      <w:bookmarkStart w:id="14" w:name="_Toc56328030"/>
      <w:r w:rsidRPr="000C487B">
        <w:rPr>
          <w:rFonts w:ascii="Times New Roman" w:hAnsi="Times New Roman" w:cs="Times New Roman"/>
          <w:b/>
          <w:i/>
          <w:color w:val="auto"/>
          <w:sz w:val="24"/>
          <w:szCs w:val="24"/>
        </w:rPr>
        <w:t>Grinding wheels</w:t>
      </w:r>
      <w:bookmarkEnd w:id="14"/>
    </w:p>
    <w:p w:rsidR="00431A93" w:rsidRPr="000C487B" w:rsidRDefault="00431A93" w:rsidP="003E4034">
      <w:pPr>
        <w:contextualSpacing/>
      </w:pPr>
      <w:r w:rsidRPr="000C487B">
        <w:t xml:space="preserve">A grinding wheel is a multi-tooth tool composed of many hard particles, used for cutting. The abrasive particles are mixed with a suitable binder, which acts as a matrix or retainer when using a grinding wheel. </w:t>
      </w:r>
    </w:p>
    <w:p w:rsidR="00431A93" w:rsidRPr="000C487B" w:rsidRDefault="00431A93" w:rsidP="00904D8E">
      <w:pPr>
        <w:pStyle w:val="Heading1"/>
        <w:jc w:val="center"/>
        <w:rPr>
          <w:rFonts w:ascii="Times New Roman" w:hAnsi="Times New Roman" w:cs="Times New Roman"/>
          <w:b/>
          <w:color w:val="auto"/>
          <w:sz w:val="24"/>
          <w:szCs w:val="24"/>
        </w:rPr>
      </w:pPr>
      <w:bookmarkStart w:id="15" w:name="_Toc56328031"/>
      <w:r w:rsidRPr="000C487B">
        <w:rPr>
          <w:rFonts w:ascii="Times New Roman" w:hAnsi="Times New Roman" w:cs="Times New Roman"/>
          <w:b/>
          <w:color w:val="auto"/>
          <w:sz w:val="24"/>
          <w:szCs w:val="24"/>
        </w:rPr>
        <w:t>Lesson 13: Introduction to Shaper and Planer Machine, CNC Machines.</w:t>
      </w:r>
      <w:bookmarkEnd w:id="15"/>
    </w:p>
    <w:p w:rsidR="006C4E22" w:rsidRPr="000C487B" w:rsidRDefault="006C4E22" w:rsidP="003E4034">
      <w:pPr>
        <w:contextualSpacing/>
        <w:rPr>
          <w:bCs/>
        </w:rPr>
      </w:pPr>
      <w:r w:rsidRPr="000C487B">
        <w:rPr>
          <w:bCs/>
        </w:rPr>
        <w:t>A shaper is a forming machine that utilizes the reciprocating linear motion of a tool and the vertical feed of a work piece</w:t>
      </w:r>
      <w:r w:rsidR="00B16E63" w:rsidRPr="000C487B">
        <w:rPr>
          <w:bCs/>
        </w:rPr>
        <w:t xml:space="preserve"> or tool. Gears, racks, </w:t>
      </w:r>
      <w:r w:rsidRPr="000C487B">
        <w:rPr>
          <w:bCs/>
        </w:rPr>
        <w:t xml:space="preserve">dovetails, T-slots, and various other shapes </w:t>
      </w:r>
      <w:r w:rsidR="00B16E63" w:rsidRPr="000C487B">
        <w:rPr>
          <w:bCs/>
        </w:rPr>
        <w:t xml:space="preserve">are done </w:t>
      </w:r>
      <w:r w:rsidRPr="000C487B">
        <w:rPr>
          <w:bCs/>
        </w:rPr>
        <w:t xml:space="preserve">using a molding machine equipped with special tools, accessories, and equipment to secure the </w:t>
      </w:r>
      <w:r w:rsidR="00990B80" w:rsidRPr="000C487B">
        <w:rPr>
          <w:bCs/>
        </w:rPr>
        <w:t>work</w:t>
      </w:r>
      <w:r w:rsidRPr="000C487B">
        <w:rPr>
          <w:bCs/>
        </w:rPr>
        <w:t xml:space="preserve">piece. </w:t>
      </w:r>
    </w:p>
    <w:p w:rsidR="00207E67" w:rsidRPr="000C487B" w:rsidRDefault="00D625B7" w:rsidP="00904D8E">
      <w:pPr>
        <w:pStyle w:val="Heading2"/>
        <w:jc w:val="center"/>
        <w:rPr>
          <w:rFonts w:ascii="Times New Roman" w:hAnsi="Times New Roman" w:cs="Times New Roman"/>
          <w:b/>
          <w:color w:val="auto"/>
          <w:sz w:val="24"/>
          <w:szCs w:val="24"/>
        </w:rPr>
      </w:pPr>
      <w:bookmarkStart w:id="16" w:name="_Toc56328032"/>
      <w:r w:rsidRPr="000C487B">
        <w:rPr>
          <w:rFonts w:ascii="Times New Roman" w:hAnsi="Times New Roman" w:cs="Times New Roman"/>
          <w:b/>
          <w:color w:val="auto"/>
          <w:sz w:val="24"/>
          <w:szCs w:val="24"/>
        </w:rPr>
        <w:t>Shaper m</w:t>
      </w:r>
      <w:r w:rsidR="00207E67" w:rsidRPr="000C487B">
        <w:rPr>
          <w:rFonts w:ascii="Times New Roman" w:hAnsi="Times New Roman" w:cs="Times New Roman"/>
          <w:b/>
          <w:color w:val="auto"/>
          <w:sz w:val="24"/>
          <w:szCs w:val="24"/>
        </w:rPr>
        <w:t>echanism</w:t>
      </w:r>
      <w:bookmarkEnd w:id="16"/>
    </w:p>
    <w:p w:rsidR="006C4E22" w:rsidRPr="000C487B" w:rsidRDefault="00F35FA3" w:rsidP="003E4034">
      <w:pPr>
        <w:contextualSpacing/>
        <w:rPr>
          <w:bCs/>
        </w:rPr>
      </w:pPr>
      <w:r w:rsidRPr="000C487B">
        <w:t xml:space="preserve"> </w:t>
      </w:r>
      <w:r w:rsidRPr="000C487B">
        <w:rPr>
          <w:bCs/>
        </w:rPr>
        <w:t>In the molding machine, the rotary motion of the driver is converted into reciprocating motion by a mechanism included in the column or frame of the molding machine.</w:t>
      </w:r>
      <w:r w:rsidR="006C4E22" w:rsidRPr="000C487B">
        <w:rPr>
          <w:bCs/>
        </w:rPr>
        <w:t xml:space="preserve"> </w:t>
      </w:r>
    </w:p>
    <w:p w:rsidR="003D29D6" w:rsidRPr="000C487B" w:rsidRDefault="003D29D6" w:rsidP="00904D8E">
      <w:pPr>
        <w:pStyle w:val="Heading2"/>
        <w:rPr>
          <w:rFonts w:ascii="Times New Roman" w:hAnsi="Times New Roman" w:cs="Times New Roman"/>
          <w:color w:val="auto"/>
          <w:sz w:val="24"/>
          <w:szCs w:val="24"/>
        </w:rPr>
      </w:pPr>
      <w:bookmarkStart w:id="17" w:name="_Toc56328033"/>
      <w:r w:rsidRPr="000C487B">
        <w:rPr>
          <w:rFonts w:ascii="Times New Roman" w:hAnsi="Times New Roman" w:cs="Times New Roman"/>
          <w:color w:val="auto"/>
          <w:sz w:val="24"/>
          <w:szCs w:val="24"/>
        </w:rPr>
        <w:lastRenderedPageBreak/>
        <w:t>Planer</w:t>
      </w:r>
      <w:bookmarkEnd w:id="17"/>
    </w:p>
    <w:p w:rsidR="00837A0F" w:rsidRPr="000C487B" w:rsidRDefault="00837A0F" w:rsidP="003E4034">
      <w:pPr>
        <w:tabs>
          <w:tab w:val="left" w:pos="3255"/>
        </w:tabs>
        <w:contextualSpacing/>
        <w:rPr>
          <w:bCs/>
        </w:rPr>
      </w:pPr>
      <w:r w:rsidRPr="000C487B">
        <w:rPr>
          <w:bCs/>
        </w:rPr>
        <w:t xml:space="preserve">The planer is almost similar to the shaper, and is mainly used to produce flat surfaces and flat surfaces through single-point cutting tools. </w:t>
      </w:r>
    </w:p>
    <w:p w:rsidR="00837A0F" w:rsidRPr="000C487B" w:rsidRDefault="00837A0F" w:rsidP="00904D8E">
      <w:pPr>
        <w:pStyle w:val="Heading2"/>
        <w:rPr>
          <w:rFonts w:ascii="Times New Roman" w:hAnsi="Times New Roman" w:cs="Times New Roman"/>
          <w:color w:val="auto"/>
          <w:sz w:val="24"/>
          <w:szCs w:val="24"/>
        </w:rPr>
      </w:pPr>
      <w:bookmarkStart w:id="18" w:name="_Toc56328034"/>
      <w:r w:rsidRPr="000C487B">
        <w:rPr>
          <w:rFonts w:ascii="Times New Roman" w:hAnsi="Times New Roman" w:cs="Times New Roman"/>
          <w:color w:val="auto"/>
          <w:sz w:val="24"/>
          <w:szCs w:val="24"/>
        </w:rPr>
        <w:t>NC-CNC machine t</w:t>
      </w:r>
      <w:r w:rsidR="003D29D6" w:rsidRPr="000C487B">
        <w:rPr>
          <w:rFonts w:ascii="Times New Roman" w:hAnsi="Times New Roman" w:cs="Times New Roman"/>
          <w:color w:val="auto"/>
          <w:sz w:val="24"/>
          <w:szCs w:val="24"/>
        </w:rPr>
        <w:t>ools</w:t>
      </w:r>
      <w:bookmarkEnd w:id="18"/>
    </w:p>
    <w:p w:rsidR="004048AE" w:rsidRPr="000C487B" w:rsidRDefault="00837A0F" w:rsidP="003E4034">
      <w:pPr>
        <w:contextualSpacing/>
        <w:rPr>
          <w:bCs/>
        </w:rPr>
      </w:pPr>
      <w:r w:rsidRPr="000C487B">
        <w:rPr>
          <w:bCs/>
        </w:rPr>
        <w:t xml:space="preserve">Numerical control is a technology that automatically operates production equipment based on codes of letters, numbers and special characters. Complete set of coding instructions; part programs responsible for performing operations. In computer-aided parts programming, many tedious calculations required for manual programming are performed by computer microprocessors. </w:t>
      </w:r>
    </w:p>
    <w:p w:rsidR="00576D9D" w:rsidRPr="000C487B" w:rsidRDefault="00576D9D"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0C487B" w:rsidRPr="000C487B" w:rsidRDefault="000C487B" w:rsidP="003F5ABD">
      <w:pPr>
        <w:jc w:val="center"/>
        <w:rPr>
          <w:b/>
        </w:rPr>
      </w:pPr>
    </w:p>
    <w:p w:rsidR="004048AE" w:rsidRPr="000C487B" w:rsidRDefault="004048AE" w:rsidP="000C487B">
      <w:pPr>
        <w:pStyle w:val="Heading1"/>
        <w:jc w:val="center"/>
        <w:rPr>
          <w:rFonts w:ascii="Times New Roman" w:hAnsi="Times New Roman" w:cs="Times New Roman"/>
          <w:b/>
          <w:color w:val="auto"/>
          <w:sz w:val="24"/>
          <w:szCs w:val="24"/>
        </w:rPr>
      </w:pPr>
      <w:bookmarkStart w:id="19" w:name="_Toc56328035"/>
      <w:r w:rsidRPr="000C487B">
        <w:rPr>
          <w:rFonts w:ascii="Times New Roman" w:hAnsi="Times New Roman" w:cs="Times New Roman"/>
          <w:b/>
          <w:color w:val="auto"/>
          <w:sz w:val="24"/>
          <w:szCs w:val="24"/>
        </w:rPr>
        <w:lastRenderedPageBreak/>
        <w:t>References</w:t>
      </w:r>
      <w:bookmarkEnd w:id="19"/>
    </w:p>
    <w:p w:rsidR="004048AE" w:rsidRPr="000C487B" w:rsidRDefault="004048AE" w:rsidP="007026ED">
      <w:pPr>
        <w:ind w:left="720" w:hanging="720"/>
        <w:contextualSpacing/>
      </w:pPr>
      <w:r w:rsidRPr="000C487B">
        <w:t xml:space="preserve">Alhendal, Y. (2019). Mechanical Skills Workshop 105-66. </w:t>
      </w:r>
      <w:r w:rsidRPr="000C487B">
        <w:rPr>
          <w:i/>
        </w:rPr>
        <w:t>The Public Authority for Applied Education and Training</w:t>
      </w:r>
    </w:p>
    <w:p w:rsidR="004048AE" w:rsidRPr="000C487B" w:rsidRDefault="004048AE" w:rsidP="003E4034">
      <w:pPr>
        <w:contextualSpacing/>
        <w:rPr>
          <w:bCs/>
        </w:rPr>
      </w:pPr>
    </w:p>
    <w:sectPr w:rsidR="004048AE" w:rsidRPr="000C487B" w:rsidSect="00452A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B5F" w:rsidRDefault="00EA5B5F" w:rsidP="00452AB9">
      <w:pPr>
        <w:spacing w:line="240" w:lineRule="auto"/>
      </w:pPr>
      <w:r>
        <w:separator/>
      </w:r>
    </w:p>
  </w:endnote>
  <w:endnote w:type="continuationSeparator" w:id="0">
    <w:p w:rsidR="00EA5B5F" w:rsidRDefault="00EA5B5F" w:rsidP="00452A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B5F" w:rsidRDefault="00EA5B5F" w:rsidP="00452AB9">
      <w:pPr>
        <w:spacing w:line="240" w:lineRule="auto"/>
      </w:pPr>
      <w:r>
        <w:separator/>
      </w:r>
    </w:p>
  </w:footnote>
  <w:footnote w:type="continuationSeparator" w:id="0">
    <w:p w:rsidR="00EA5B5F" w:rsidRDefault="00EA5B5F" w:rsidP="00452A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955" w:rsidRDefault="006B7955">
    <w:pPr>
      <w:pStyle w:val="Header"/>
    </w:pPr>
    <w:r>
      <w:t xml:space="preserve">                                                                                                                                            </w:t>
    </w:r>
    <w:r w:rsidR="00EA5B5F">
      <w:fldChar w:fldCharType="begin"/>
    </w:r>
    <w:r w:rsidR="00EA5B5F">
      <w:instrText xml:space="preserve"> PAGE   \* MERGEFORMAT </w:instrText>
    </w:r>
    <w:r w:rsidR="00EA5B5F">
      <w:fldChar w:fldCharType="separate"/>
    </w:r>
    <w:r w:rsidR="000C487B">
      <w:rPr>
        <w:noProof/>
      </w:rPr>
      <w:t>6</w:t>
    </w:r>
    <w:r w:rsidR="00EA5B5F">
      <w:rPr>
        <w:noProof/>
      </w:rPr>
      <w:fldChar w:fldCharType="end"/>
    </w:r>
  </w:p>
  <w:p w:rsidR="00452AB9" w:rsidRDefault="00452AB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2AB9" w:rsidRDefault="00452AB9">
    <w:pPr>
      <w:pStyle w:val="Header"/>
    </w:pPr>
    <w:r>
      <w:t xml:space="preserve">                                                                                                                                              </w:t>
    </w:r>
    <w:r w:rsidR="00EA5B5F">
      <w:fldChar w:fldCharType="begin"/>
    </w:r>
    <w:r w:rsidR="00EA5B5F">
      <w:instrText xml:space="preserve"> PAGE   \* MERGEFORMAT </w:instrText>
    </w:r>
    <w:r w:rsidR="00EA5B5F">
      <w:fldChar w:fldCharType="separate"/>
    </w:r>
    <w:r w:rsidR="000C487B">
      <w:rPr>
        <w:noProof/>
      </w:rPr>
      <w:t>1</w:t>
    </w:r>
    <w:r w:rsidR="00EA5B5F">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01E"/>
    <w:rsid w:val="000C487B"/>
    <w:rsid w:val="001226D0"/>
    <w:rsid w:val="0019544C"/>
    <w:rsid w:val="00207E67"/>
    <w:rsid w:val="0021653D"/>
    <w:rsid w:val="00227DB3"/>
    <w:rsid w:val="002735AB"/>
    <w:rsid w:val="002F519F"/>
    <w:rsid w:val="003206AB"/>
    <w:rsid w:val="0032762E"/>
    <w:rsid w:val="003D29D6"/>
    <w:rsid w:val="003E4034"/>
    <w:rsid w:val="003F5ABD"/>
    <w:rsid w:val="004048AE"/>
    <w:rsid w:val="00420FA8"/>
    <w:rsid w:val="00431A93"/>
    <w:rsid w:val="00452AB9"/>
    <w:rsid w:val="00494379"/>
    <w:rsid w:val="004E6DB7"/>
    <w:rsid w:val="005159FA"/>
    <w:rsid w:val="00567C89"/>
    <w:rsid w:val="00576D9D"/>
    <w:rsid w:val="00594C42"/>
    <w:rsid w:val="00596BC9"/>
    <w:rsid w:val="005A05CA"/>
    <w:rsid w:val="005D61E9"/>
    <w:rsid w:val="00620AFF"/>
    <w:rsid w:val="00635BAF"/>
    <w:rsid w:val="006463B8"/>
    <w:rsid w:val="00655BF4"/>
    <w:rsid w:val="006923C3"/>
    <w:rsid w:val="006B7955"/>
    <w:rsid w:val="006C4E22"/>
    <w:rsid w:val="006D42C0"/>
    <w:rsid w:val="007026ED"/>
    <w:rsid w:val="00743A1C"/>
    <w:rsid w:val="00743B35"/>
    <w:rsid w:val="00753850"/>
    <w:rsid w:val="00814905"/>
    <w:rsid w:val="00837A0F"/>
    <w:rsid w:val="008776EA"/>
    <w:rsid w:val="008E0638"/>
    <w:rsid w:val="0090308B"/>
    <w:rsid w:val="00904D8E"/>
    <w:rsid w:val="009270C0"/>
    <w:rsid w:val="009366D5"/>
    <w:rsid w:val="0095725F"/>
    <w:rsid w:val="00972FE6"/>
    <w:rsid w:val="00990B80"/>
    <w:rsid w:val="0099301E"/>
    <w:rsid w:val="009D7F63"/>
    <w:rsid w:val="00A3739B"/>
    <w:rsid w:val="00A4426D"/>
    <w:rsid w:val="00AB061F"/>
    <w:rsid w:val="00AB23F5"/>
    <w:rsid w:val="00AC7D9D"/>
    <w:rsid w:val="00B12D27"/>
    <w:rsid w:val="00B16E63"/>
    <w:rsid w:val="00B36E0E"/>
    <w:rsid w:val="00B66CD8"/>
    <w:rsid w:val="00BA734B"/>
    <w:rsid w:val="00BD6E5D"/>
    <w:rsid w:val="00BF05C9"/>
    <w:rsid w:val="00C71AF3"/>
    <w:rsid w:val="00C74EB6"/>
    <w:rsid w:val="00CA3376"/>
    <w:rsid w:val="00CB48C8"/>
    <w:rsid w:val="00CC57EA"/>
    <w:rsid w:val="00D01DD1"/>
    <w:rsid w:val="00D265F2"/>
    <w:rsid w:val="00D625B7"/>
    <w:rsid w:val="00D837FA"/>
    <w:rsid w:val="00DF6B45"/>
    <w:rsid w:val="00E54891"/>
    <w:rsid w:val="00E76E79"/>
    <w:rsid w:val="00EA5B5F"/>
    <w:rsid w:val="00ED208A"/>
    <w:rsid w:val="00ED68DA"/>
    <w:rsid w:val="00ED6EB3"/>
    <w:rsid w:val="00F35FA3"/>
    <w:rsid w:val="00F549B1"/>
    <w:rsid w:val="00F62E2B"/>
    <w:rsid w:val="00F865AA"/>
    <w:rsid w:val="00FE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CC02"/>
  <w15:docId w15:val="{1D91CE47-474C-4E2A-93CC-70085D1C8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301E"/>
  </w:style>
  <w:style w:type="paragraph" w:styleId="Heading1">
    <w:name w:val="heading 1"/>
    <w:basedOn w:val="Normal"/>
    <w:next w:val="Normal"/>
    <w:link w:val="Heading1Char"/>
    <w:uiPriority w:val="9"/>
    <w:qFormat/>
    <w:rsid w:val="00904D8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04D8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48AE"/>
    <w:pPr>
      <w:ind w:left="720"/>
      <w:contextualSpacing/>
    </w:pPr>
  </w:style>
  <w:style w:type="paragraph" w:styleId="Header">
    <w:name w:val="header"/>
    <w:basedOn w:val="Normal"/>
    <w:link w:val="HeaderChar"/>
    <w:uiPriority w:val="99"/>
    <w:unhideWhenUsed/>
    <w:rsid w:val="00452AB9"/>
    <w:pPr>
      <w:tabs>
        <w:tab w:val="center" w:pos="4680"/>
        <w:tab w:val="right" w:pos="9360"/>
      </w:tabs>
      <w:spacing w:line="240" w:lineRule="auto"/>
    </w:pPr>
  </w:style>
  <w:style w:type="character" w:customStyle="1" w:styleId="HeaderChar">
    <w:name w:val="Header Char"/>
    <w:basedOn w:val="DefaultParagraphFont"/>
    <w:link w:val="Header"/>
    <w:uiPriority w:val="99"/>
    <w:rsid w:val="00452AB9"/>
  </w:style>
  <w:style w:type="paragraph" w:styleId="Footer">
    <w:name w:val="footer"/>
    <w:basedOn w:val="Normal"/>
    <w:link w:val="FooterChar"/>
    <w:uiPriority w:val="99"/>
    <w:semiHidden/>
    <w:unhideWhenUsed/>
    <w:rsid w:val="00452AB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52AB9"/>
  </w:style>
  <w:style w:type="paragraph" w:styleId="BalloonText">
    <w:name w:val="Balloon Text"/>
    <w:basedOn w:val="Normal"/>
    <w:link w:val="BalloonTextChar"/>
    <w:uiPriority w:val="99"/>
    <w:semiHidden/>
    <w:unhideWhenUsed/>
    <w:rsid w:val="00452AB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2AB9"/>
    <w:rPr>
      <w:rFonts w:ascii="Tahoma" w:hAnsi="Tahoma" w:cs="Tahoma"/>
      <w:sz w:val="16"/>
      <w:szCs w:val="16"/>
    </w:rPr>
  </w:style>
  <w:style w:type="paragraph" w:styleId="NoSpacing">
    <w:name w:val="No Spacing"/>
    <w:uiPriority w:val="1"/>
    <w:qFormat/>
    <w:rsid w:val="00904D8E"/>
    <w:pPr>
      <w:spacing w:line="240" w:lineRule="auto"/>
    </w:pPr>
  </w:style>
  <w:style w:type="character" w:customStyle="1" w:styleId="Heading1Char">
    <w:name w:val="Heading 1 Char"/>
    <w:basedOn w:val="DefaultParagraphFont"/>
    <w:link w:val="Heading1"/>
    <w:uiPriority w:val="9"/>
    <w:rsid w:val="00904D8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04D8E"/>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904D8E"/>
    <w:pPr>
      <w:spacing w:after="100"/>
    </w:pPr>
  </w:style>
  <w:style w:type="paragraph" w:styleId="TOC2">
    <w:name w:val="toc 2"/>
    <w:basedOn w:val="Normal"/>
    <w:next w:val="Normal"/>
    <w:autoRedefine/>
    <w:uiPriority w:val="39"/>
    <w:unhideWhenUsed/>
    <w:rsid w:val="00904D8E"/>
    <w:pPr>
      <w:spacing w:after="100"/>
      <w:ind w:left="240"/>
    </w:pPr>
  </w:style>
  <w:style w:type="character" w:styleId="Hyperlink">
    <w:name w:val="Hyperlink"/>
    <w:basedOn w:val="DefaultParagraphFont"/>
    <w:uiPriority w:val="99"/>
    <w:unhideWhenUsed/>
    <w:rsid w:val="00904D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9FF74-657B-408A-8471-18D36FD16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3</cp:revision>
  <dcterms:created xsi:type="dcterms:W3CDTF">2020-11-15T07:18:00Z</dcterms:created>
  <dcterms:modified xsi:type="dcterms:W3CDTF">2020-11-15T07:20:00Z</dcterms:modified>
</cp:coreProperties>
</file>